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F36" w:rsidRPr="002B37BE" w:rsidRDefault="001C0D9B" w:rsidP="002B37BE">
      <w:pPr>
        <w:tabs>
          <w:tab w:val="left" w:pos="7200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</w:rPr>
        <w:t>|</w:t>
      </w:r>
      <w:r w:rsidR="00BD0C1B">
        <w:rPr>
          <w:rFonts w:ascii="Comic Sans MS" w:hAnsi="Comic Sans MS"/>
          <w:b/>
        </w:rPr>
        <w:t>U</w:t>
      </w:r>
      <w:r w:rsidR="00143997">
        <w:rPr>
          <w:rFonts w:ascii="Comic Sans MS" w:hAnsi="Comic Sans MS"/>
          <w:b/>
          <w:sz w:val="28"/>
          <w:szCs w:val="28"/>
        </w:rPr>
        <w:t xml:space="preserve">KE </w:t>
      </w:r>
      <w:r w:rsidR="00D80200">
        <w:rPr>
          <w:rFonts w:ascii="Comic Sans MS" w:hAnsi="Comic Sans MS"/>
          <w:b/>
          <w:sz w:val="28"/>
          <w:szCs w:val="28"/>
        </w:rPr>
        <w:t>4</w:t>
      </w:r>
      <w:r w:rsidR="00B837F1">
        <w:rPr>
          <w:rFonts w:ascii="Comic Sans MS" w:hAnsi="Comic Sans MS"/>
          <w:b/>
          <w:sz w:val="28"/>
          <w:szCs w:val="28"/>
        </w:rPr>
        <w:t>7</w:t>
      </w:r>
      <w:r w:rsidR="00143997">
        <w:rPr>
          <w:rFonts w:ascii="Comic Sans MS" w:hAnsi="Comic Sans MS"/>
          <w:b/>
          <w:sz w:val="28"/>
          <w:szCs w:val="28"/>
        </w:rPr>
        <w:t xml:space="preserve"> i </w:t>
      </w:r>
      <w:r w:rsidR="00C659EE">
        <w:rPr>
          <w:rFonts w:ascii="Comic Sans MS" w:hAnsi="Comic Sans MS"/>
          <w:b/>
          <w:sz w:val="28"/>
          <w:szCs w:val="28"/>
        </w:rPr>
        <w:t>7</w:t>
      </w:r>
      <w:r w:rsidR="00A95F36" w:rsidRPr="002B37BE">
        <w:rPr>
          <w:rFonts w:ascii="Comic Sans MS" w:hAnsi="Comic Sans MS"/>
          <w:b/>
          <w:sz w:val="28"/>
          <w:szCs w:val="28"/>
        </w:rPr>
        <w:t>. klasse</w:t>
      </w:r>
    </w:p>
    <w:tbl>
      <w:tblPr>
        <w:tblW w:w="88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780"/>
      </w:tblGrid>
      <w:tr w:rsidR="00A95F36" w:rsidRPr="00D0006B" w:rsidTr="00D0006B">
        <w:tc>
          <w:tcPr>
            <w:tcW w:w="5040" w:type="dxa"/>
            <w:shd w:val="clear" w:color="auto" w:fill="auto"/>
          </w:tcPr>
          <w:p w:rsidR="00A95F36" w:rsidRPr="00D0006B" w:rsidRDefault="00A95F36" w:rsidP="00B837F1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00D0006B">
              <w:rPr>
                <w:rFonts w:ascii="Comic Sans MS" w:hAnsi="Comic Sans MS"/>
              </w:rPr>
              <w:t>Ordenselever</w:t>
            </w:r>
            <w:r w:rsidR="003B6E4B" w:rsidRPr="00D0006B">
              <w:rPr>
                <w:rFonts w:ascii="Comic Sans MS" w:hAnsi="Comic Sans MS"/>
              </w:rPr>
              <w:t>:</w:t>
            </w:r>
            <w:r w:rsidR="00370D5E" w:rsidRPr="00D0006B">
              <w:rPr>
                <w:rFonts w:ascii="Comic Sans MS" w:hAnsi="Comic Sans MS"/>
              </w:rPr>
              <w:t xml:space="preserve"> </w:t>
            </w:r>
            <w:r w:rsidR="001C0E08">
              <w:rPr>
                <w:rFonts w:ascii="Comic Sans MS" w:hAnsi="Comic Sans MS"/>
              </w:rPr>
              <w:t>Ingmar og Elisabeth</w:t>
            </w:r>
          </w:p>
        </w:tc>
        <w:tc>
          <w:tcPr>
            <w:tcW w:w="3780" w:type="dxa"/>
            <w:shd w:val="clear" w:color="auto" w:fill="auto"/>
          </w:tcPr>
          <w:p w:rsidR="00A95F36" w:rsidRPr="00423A02" w:rsidRDefault="00A95F36" w:rsidP="00A54A79">
            <w:pPr>
              <w:tabs>
                <w:tab w:val="left" w:pos="7200"/>
              </w:tabs>
              <w:rPr>
                <w:rFonts w:ascii="Comic Sans MS" w:hAnsi="Comic Sans MS"/>
              </w:rPr>
            </w:pPr>
          </w:p>
        </w:tc>
      </w:tr>
    </w:tbl>
    <w:p w:rsidR="00606605" w:rsidRPr="00423A02" w:rsidRDefault="00EF695E" w:rsidP="00606605">
      <w:pPr>
        <w:tabs>
          <w:tab w:val="left" w:pos="7200"/>
        </w:tabs>
        <w:rPr>
          <w:rFonts w:ascii="Comic Sans MS" w:hAnsi="Comic Sans MS"/>
          <w:b/>
          <w:sz w:val="20"/>
          <w:szCs w:val="20"/>
        </w:rPr>
      </w:pPr>
      <w:r w:rsidRPr="00423A02">
        <w:rPr>
          <w:rFonts w:ascii="Comic Sans MS" w:hAnsi="Comic Sans MS"/>
          <w:b/>
        </w:rPr>
        <w:t xml:space="preserve">                                                                           </w:t>
      </w:r>
    </w:p>
    <w:tbl>
      <w:tblPr>
        <w:tblW w:w="88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980"/>
        <w:gridCol w:w="1800"/>
        <w:gridCol w:w="1620"/>
        <w:gridCol w:w="1620"/>
        <w:gridCol w:w="1800"/>
      </w:tblGrid>
      <w:tr w:rsidR="00606605" w:rsidTr="008D1184">
        <w:trPr>
          <w:trHeight w:val="17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606605" w:rsidP="00B837F1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Mandag</w:t>
            </w:r>
            <w:r w:rsidR="00A2474E">
              <w:rPr>
                <w:b/>
                <w:sz w:val="16"/>
                <w:szCs w:val="16"/>
              </w:rPr>
              <w:t xml:space="preserve"> </w:t>
            </w:r>
            <w:r w:rsidR="00B837F1">
              <w:rPr>
                <w:b/>
                <w:sz w:val="16"/>
                <w:szCs w:val="16"/>
              </w:rPr>
              <w:t>20.</w:t>
            </w:r>
            <w:r w:rsidR="00FD31E9">
              <w:rPr>
                <w:b/>
                <w:sz w:val="16"/>
                <w:szCs w:val="16"/>
              </w:rPr>
              <w:t>1</w:t>
            </w:r>
            <w:r w:rsidR="004242EB">
              <w:rPr>
                <w:b/>
                <w:sz w:val="16"/>
                <w:szCs w:val="16"/>
              </w:rPr>
              <w:t>1</w:t>
            </w:r>
            <w:r w:rsidR="00DA6C25">
              <w:rPr>
                <w:b/>
                <w:sz w:val="16"/>
                <w:szCs w:val="16"/>
              </w:rPr>
              <w:t>.</w:t>
            </w:r>
            <w:r w:rsidR="000C25E1">
              <w:rPr>
                <w:b/>
                <w:sz w:val="16"/>
                <w:szCs w:val="16"/>
              </w:rPr>
              <w:t>1</w:t>
            </w:r>
            <w:r w:rsidR="00C659E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B837F1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Tirsdag</w:t>
            </w:r>
            <w:r w:rsidR="00F6377C">
              <w:rPr>
                <w:b/>
                <w:sz w:val="16"/>
                <w:szCs w:val="16"/>
              </w:rPr>
              <w:t xml:space="preserve"> </w:t>
            </w:r>
            <w:r w:rsidR="00B837F1">
              <w:rPr>
                <w:b/>
                <w:sz w:val="16"/>
                <w:szCs w:val="16"/>
              </w:rPr>
              <w:t>21</w:t>
            </w:r>
            <w:r w:rsidR="00090EBE">
              <w:rPr>
                <w:b/>
                <w:sz w:val="16"/>
                <w:szCs w:val="16"/>
              </w:rPr>
              <w:t>.</w:t>
            </w:r>
            <w:r w:rsidR="00FD31E9">
              <w:rPr>
                <w:b/>
                <w:sz w:val="16"/>
                <w:szCs w:val="16"/>
              </w:rPr>
              <w:t>1</w:t>
            </w:r>
            <w:r w:rsidR="004242EB">
              <w:rPr>
                <w:b/>
                <w:sz w:val="16"/>
                <w:szCs w:val="16"/>
              </w:rPr>
              <w:t>1</w:t>
            </w:r>
            <w:r w:rsidR="009A4C72">
              <w:rPr>
                <w:b/>
                <w:sz w:val="16"/>
                <w:szCs w:val="16"/>
              </w:rPr>
              <w:t>.1</w:t>
            </w:r>
            <w:r w:rsidR="00C659E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B837F1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Onsdag</w:t>
            </w:r>
            <w:r w:rsidR="00DA6C25">
              <w:rPr>
                <w:b/>
                <w:sz w:val="16"/>
                <w:szCs w:val="16"/>
              </w:rPr>
              <w:t xml:space="preserve"> </w:t>
            </w:r>
            <w:r w:rsidR="00B837F1">
              <w:rPr>
                <w:b/>
                <w:sz w:val="16"/>
                <w:szCs w:val="16"/>
              </w:rPr>
              <w:t>22</w:t>
            </w:r>
            <w:r w:rsidR="00DA6C25">
              <w:rPr>
                <w:b/>
                <w:sz w:val="16"/>
                <w:szCs w:val="16"/>
              </w:rPr>
              <w:t>.</w:t>
            </w:r>
            <w:r w:rsidR="00FD31E9">
              <w:rPr>
                <w:b/>
                <w:sz w:val="16"/>
                <w:szCs w:val="16"/>
              </w:rPr>
              <w:t>1</w:t>
            </w:r>
            <w:r w:rsidR="004242EB">
              <w:rPr>
                <w:b/>
                <w:sz w:val="16"/>
                <w:szCs w:val="16"/>
              </w:rPr>
              <w:t>1</w:t>
            </w:r>
            <w:r w:rsidR="000942A6">
              <w:rPr>
                <w:b/>
                <w:sz w:val="16"/>
                <w:szCs w:val="16"/>
              </w:rPr>
              <w:t>.</w:t>
            </w:r>
            <w:r w:rsidR="00DA6C25">
              <w:rPr>
                <w:b/>
                <w:sz w:val="16"/>
                <w:szCs w:val="16"/>
              </w:rPr>
              <w:t>1</w:t>
            </w:r>
            <w:r w:rsidR="00C659EE">
              <w:rPr>
                <w:b/>
                <w:sz w:val="16"/>
                <w:szCs w:val="16"/>
              </w:rPr>
              <w:t>7</w:t>
            </w:r>
            <w:r w:rsidRPr="008A4FB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B837F1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Torsdag</w:t>
            </w:r>
            <w:r w:rsidR="00F807CA">
              <w:rPr>
                <w:b/>
                <w:sz w:val="16"/>
                <w:szCs w:val="16"/>
              </w:rPr>
              <w:t xml:space="preserve"> </w:t>
            </w:r>
            <w:r w:rsidR="00B837F1">
              <w:rPr>
                <w:b/>
                <w:sz w:val="16"/>
                <w:szCs w:val="16"/>
              </w:rPr>
              <w:t>23</w:t>
            </w:r>
            <w:r w:rsidR="00A2474E">
              <w:rPr>
                <w:b/>
                <w:sz w:val="16"/>
                <w:szCs w:val="16"/>
              </w:rPr>
              <w:t>.</w:t>
            </w:r>
            <w:r w:rsidR="00F6377C">
              <w:rPr>
                <w:b/>
                <w:sz w:val="16"/>
                <w:szCs w:val="16"/>
              </w:rPr>
              <w:t>1</w:t>
            </w:r>
            <w:r w:rsidR="008540B5">
              <w:rPr>
                <w:b/>
                <w:sz w:val="16"/>
                <w:szCs w:val="16"/>
              </w:rPr>
              <w:t>1</w:t>
            </w:r>
            <w:r w:rsidR="00A2474E">
              <w:rPr>
                <w:b/>
                <w:sz w:val="16"/>
                <w:szCs w:val="16"/>
              </w:rPr>
              <w:t>.1</w:t>
            </w:r>
            <w:r w:rsidR="00C659E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05" w:rsidRPr="008A4FBE" w:rsidRDefault="00606605" w:rsidP="00B837F1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Fredag</w:t>
            </w:r>
            <w:r w:rsidR="00EB5417">
              <w:rPr>
                <w:b/>
                <w:sz w:val="16"/>
                <w:szCs w:val="16"/>
              </w:rPr>
              <w:t xml:space="preserve"> </w:t>
            </w:r>
            <w:r w:rsidR="00B837F1">
              <w:rPr>
                <w:b/>
                <w:sz w:val="16"/>
                <w:szCs w:val="16"/>
              </w:rPr>
              <w:t>24</w:t>
            </w:r>
            <w:r w:rsidR="008540B5">
              <w:rPr>
                <w:b/>
                <w:sz w:val="16"/>
                <w:szCs w:val="16"/>
              </w:rPr>
              <w:t>.</w:t>
            </w:r>
            <w:r w:rsidR="00F6377C">
              <w:rPr>
                <w:b/>
                <w:sz w:val="16"/>
                <w:szCs w:val="16"/>
              </w:rPr>
              <w:t>1</w:t>
            </w:r>
            <w:r w:rsidR="008540B5">
              <w:rPr>
                <w:b/>
                <w:sz w:val="16"/>
                <w:szCs w:val="16"/>
              </w:rPr>
              <w:t>1</w:t>
            </w:r>
            <w:r w:rsidR="00DA6C25">
              <w:rPr>
                <w:b/>
                <w:sz w:val="16"/>
                <w:szCs w:val="16"/>
              </w:rPr>
              <w:t>.1</w:t>
            </w:r>
            <w:r w:rsidR="00C659EE">
              <w:rPr>
                <w:b/>
                <w:sz w:val="16"/>
                <w:szCs w:val="16"/>
              </w:rPr>
              <w:t>7</w:t>
            </w:r>
          </w:p>
        </w:tc>
      </w:tr>
      <w:tr w:rsidR="005B2AFC" w:rsidTr="008D11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6C1387" w:rsidP="006C138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Morgensamling/Norsk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B27AF5" w:rsidP="009C14F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696911" w:rsidP="00FD491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7619E8" w:rsidP="00EC314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Musikk/drama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FC" w:rsidRPr="001C0E08" w:rsidRDefault="001C0E08" w:rsidP="001C0E08">
            <w:pPr>
              <w:snapToGrid w:val="0"/>
              <w:rPr>
                <w:b/>
                <w:sz w:val="18"/>
                <w:szCs w:val="18"/>
              </w:rPr>
            </w:pPr>
            <w:r w:rsidRPr="001C0E08">
              <w:rPr>
                <w:b/>
                <w:sz w:val="18"/>
                <w:szCs w:val="18"/>
              </w:rPr>
              <w:t>PLANLEGGINGS-</w:t>
            </w:r>
          </w:p>
        </w:tc>
      </w:tr>
      <w:tr w:rsidR="00696911" w:rsidRPr="00882920" w:rsidTr="00A561A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6911" w:rsidRPr="006C1387" w:rsidRDefault="00696911" w:rsidP="00696911">
            <w:pPr>
              <w:snapToGrid w:val="0"/>
              <w:rPr>
                <w:sz w:val="18"/>
                <w:szCs w:val="18"/>
              </w:rPr>
            </w:pPr>
            <w:r w:rsidRPr="006C1387">
              <w:rPr>
                <w:sz w:val="18"/>
                <w:szCs w:val="18"/>
              </w:rPr>
              <w:t>Engelsk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B27AF5" w:rsidRDefault="00BD0C1B" w:rsidP="0069691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696911" w:rsidRDefault="00696911" w:rsidP="00696911">
            <w:pPr>
              <w:snapToGrid w:val="0"/>
              <w:rPr>
                <w:sz w:val="18"/>
                <w:szCs w:val="18"/>
              </w:rPr>
            </w:pPr>
            <w:r w:rsidRPr="00696911">
              <w:rPr>
                <w:sz w:val="18"/>
                <w:szCs w:val="18"/>
              </w:rPr>
              <w:t>Ku-hå</w:t>
            </w:r>
            <w:r>
              <w:rPr>
                <w:sz w:val="18"/>
                <w:szCs w:val="18"/>
              </w:rPr>
              <w:t>(B)</w:t>
            </w:r>
            <w:r w:rsidRPr="006969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Matem.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947213" w:rsidRDefault="00696911" w:rsidP="0069691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Musikk/drama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11" w:rsidRPr="001C0E08" w:rsidRDefault="001C0E08" w:rsidP="00696911">
            <w:pPr>
              <w:snapToGrid w:val="0"/>
              <w:rPr>
                <w:b/>
                <w:sz w:val="18"/>
                <w:szCs w:val="18"/>
              </w:rPr>
            </w:pPr>
            <w:r w:rsidRPr="001C0E08">
              <w:rPr>
                <w:b/>
                <w:sz w:val="18"/>
                <w:szCs w:val="18"/>
              </w:rPr>
              <w:t>DAG</w:t>
            </w:r>
          </w:p>
        </w:tc>
      </w:tr>
      <w:tr w:rsidR="00696911" w:rsidRPr="00882920" w:rsidTr="00A561A6"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11" w:rsidRPr="00696911" w:rsidRDefault="00696911" w:rsidP="00696911">
            <w:pPr>
              <w:snapToGrid w:val="0"/>
              <w:rPr>
                <w:sz w:val="18"/>
                <w:szCs w:val="18"/>
              </w:rPr>
            </w:pPr>
            <w:r w:rsidRPr="00696911">
              <w:rPr>
                <w:sz w:val="18"/>
                <w:szCs w:val="18"/>
              </w:rPr>
              <w:t>Ku-hå</w:t>
            </w:r>
            <w:r>
              <w:rPr>
                <w:sz w:val="18"/>
                <w:szCs w:val="18"/>
              </w:rPr>
              <w:t>(A)</w:t>
            </w:r>
            <w:r w:rsidRPr="006969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Matem.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B27AF5" w:rsidRDefault="00696911" w:rsidP="00696911">
            <w:pPr>
              <w:snapToGrid w:val="0"/>
              <w:rPr>
                <w:sz w:val="18"/>
                <w:szCs w:val="18"/>
              </w:rPr>
            </w:pPr>
            <w:r w:rsidRPr="00B27AF5">
              <w:rPr>
                <w:sz w:val="18"/>
                <w:szCs w:val="18"/>
              </w:rPr>
              <w:t>Samfunnsfag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882920" w:rsidRDefault="00696911" w:rsidP="00696911">
            <w:pPr>
              <w:snapToGrid w:val="0"/>
              <w:rPr>
                <w:sz w:val="18"/>
                <w:szCs w:val="18"/>
              </w:rPr>
            </w:pPr>
            <w:r w:rsidRPr="00696911">
              <w:rPr>
                <w:sz w:val="18"/>
                <w:szCs w:val="18"/>
              </w:rPr>
              <w:t>Ku-hå</w:t>
            </w:r>
            <w:r>
              <w:rPr>
                <w:sz w:val="18"/>
                <w:szCs w:val="18"/>
              </w:rPr>
              <w:t>(B)</w:t>
            </w:r>
            <w:r w:rsidRPr="006969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957F20" w:rsidRDefault="00FC7F3D" w:rsidP="0069691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11" w:rsidRPr="001C0E08" w:rsidRDefault="001C0E08" w:rsidP="00696911">
            <w:pPr>
              <w:snapToGrid w:val="0"/>
              <w:rPr>
                <w:b/>
                <w:sz w:val="18"/>
                <w:szCs w:val="18"/>
              </w:rPr>
            </w:pPr>
            <w:r w:rsidRPr="001C0E08">
              <w:rPr>
                <w:b/>
                <w:sz w:val="18"/>
                <w:szCs w:val="18"/>
              </w:rPr>
              <w:t>FRIDAG</w:t>
            </w:r>
          </w:p>
        </w:tc>
      </w:tr>
      <w:tr w:rsidR="00696911" w:rsidRPr="00882920" w:rsidTr="008D1184">
        <w:trPr>
          <w:trHeight w:val="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882920" w:rsidRDefault="002654D9" w:rsidP="0069691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Ku-hå(A)/Norsk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882920" w:rsidRDefault="00696911" w:rsidP="0069691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Naturfag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882920" w:rsidRDefault="00696911" w:rsidP="0069691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882920" w:rsidRDefault="00931B51" w:rsidP="00C75E8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11" w:rsidRPr="001C0E08" w:rsidRDefault="001C0E08" w:rsidP="001C0E08">
            <w:pPr>
              <w:snapToGrid w:val="0"/>
              <w:rPr>
                <w:b/>
                <w:sz w:val="18"/>
                <w:szCs w:val="18"/>
              </w:rPr>
            </w:pPr>
            <w:r w:rsidRPr="001C0E08">
              <w:rPr>
                <w:b/>
                <w:sz w:val="18"/>
                <w:szCs w:val="18"/>
              </w:rPr>
              <w:t>FOR</w:t>
            </w:r>
          </w:p>
        </w:tc>
      </w:tr>
      <w:tr w:rsidR="00696911" w:rsidRPr="00882920" w:rsidTr="008D11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882920" w:rsidRDefault="00696911" w:rsidP="00696911">
            <w:pPr>
              <w:tabs>
                <w:tab w:val="left" w:pos="123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021FBD" w:rsidRDefault="00021FBD" w:rsidP="00696911">
            <w:pPr>
              <w:snapToGrid w:val="0"/>
              <w:rPr>
                <w:sz w:val="18"/>
                <w:szCs w:val="18"/>
              </w:rPr>
            </w:pPr>
            <w:r w:rsidRPr="00021FBD">
              <w:rPr>
                <w:sz w:val="18"/>
                <w:szCs w:val="18"/>
              </w:rPr>
              <w:t>Norsk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882920" w:rsidRDefault="00696911" w:rsidP="0069691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882920" w:rsidRDefault="00931B51" w:rsidP="0069691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Naturfag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11" w:rsidRPr="001C0E08" w:rsidRDefault="001C0E08" w:rsidP="00696911">
            <w:pPr>
              <w:snapToGrid w:val="0"/>
              <w:rPr>
                <w:b/>
                <w:sz w:val="18"/>
                <w:szCs w:val="18"/>
              </w:rPr>
            </w:pPr>
            <w:r w:rsidRPr="001C0E08">
              <w:rPr>
                <w:b/>
                <w:sz w:val="18"/>
                <w:szCs w:val="18"/>
              </w:rPr>
              <w:t>ELEVENE</w:t>
            </w:r>
          </w:p>
        </w:tc>
      </w:tr>
      <w:tr w:rsidR="00696911" w:rsidRPr="00882920" w:rsidTr="00FE0E51">
        <w:trPr>
          <w:trHeight w:val="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882920" w:rsidRDefault="00696911" w:rsidP="00696911">
            <w:pPr>
              <w:tabs>
                <w:tab w:val="left" w:pos="123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Samfunnsfag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882920" w:rsidRDefault="00696911" w:rsidP="0069691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882920" w:rsidRDefault="00696911" w:rsidP="0069691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882920" w:rsidRDefault="00696911" w:rsidP="00696911">
            <w:pPr>
              <w:tabs>
                <w:tab w:val="left" w:pos="1590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11" w:rsidRPr="00882920" w:rsidRDefault="00696911" w:rsidP="00696911">
            <w:pPr>
              <w:snapToGrid w:val="0"/>
              <w:rPr>
                <w:sz w:val="18"/>
                <w:szCs w:val="18"/>
              </w:rPr>
            </w:pPr>
          </w:p>
        </w:tc>
      </w:tr>
      <w:tr w:rsidR="00BF23BC" w:rsidRPr="00882920" w:rsidTr="00FE0E51">
        <w:trPr>
          <w:trHeight w:val="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BC" w:rsidRDefault="00BF23BC" w:rsidP="00696911">
            <w:pPr>
              <w:tabs>
                <w:tab w:val="left" w:pos="123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BC" w:rsidRPr="00882920" w:rsidRDefault="00BF23BC" w:rsidP="0069691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BC" w:rsidRPr="00882920" w:rsidRDefault="00BF23BC" w:rsidP="0069691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BC" w:rsidRPr="00882920" w:rsidRDefault="00BF23BC" w:rsidP="00696911">
            <w:pPr>
              <w:tabs>
                <w:tab w:val="left" w:pos="1590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3BC" w:rsidRDefault="00BF23BC" w:rsidP="00696911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606605" w:rsidRDefault="00291D16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749AD6" wp14:editId="3964F6D5">
                <wp:simplePos x="0" y="0"/>
                <wp:positionH relativeFrom="column">
                  <wp:posOffset>-176530</wp:posOffset>
                </wp:positionH>
                <wp:positionV relativeFrom="paragraph">
                  <wp:posOffset>160020</wp:posOffset>
                </wp:positionV>
                <wp:extent cx="6545580" cy="1333500"/>
                <wp:effectExtent l="0" t="0" r="26670" b="1905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03"/>
                              <w:gridCol w:w="4993"/>
                            </w:tblGrid>
                            <w:tr w:rsidR="006E50E5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6E50E5" w:rsidP="008B765A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Norsk</w:t>
                                  </w:r>
                                  <w:r w:rsidRPr="009131FE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5124C8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B765A">
                                    <w:rPr>
                                      <w:sz w:val="20"/>
                                      <w:szCs w:val="20"/>
                                    </w:rPr>
                                    <w:t>Skrive ferdig spenningsfortelling.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2C552A" w:rsidP="00FB241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Skriv bedre</w:t>
                                  </w:r>
                                </w:p>
                              </w:tc>
                            </w:tr>
                            <w:tr w:rsidR="006E50E5" w:rsidRPr="00BD6093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0515CF" w:rsidRDefault="006E50E5" w:rsidP="00B61E9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515C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Engelsk</w:t>
                                  </w:r>
                                  <w:r w:rsidRPr="000515CF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DA5B2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61E93">
                                    <w:rPr>
                                      <w:sz w:val="20"/>
                                      <w:szCs w:val="20"/>
                                    </w:rPr>
                                    <w:t>Kunne gradbøye adjektiv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BD6093" w:rsidRDefault="0048239F" w:rsidP="00957F2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61E93">
                                    <w:rPr>
                                      <w:sz w:val="20"/>
                                      <w:szCs w:val="20"/>
                                    </w:rPr>
                                    <w:t>Gradbøying av  adjektiv</w:t>
                                  </w:r>
                                </w:p>
                              </w:tc>
                            </w:tr>
                            <w:tr w:rsidR="006E50E5" w:rsidRPr="009131FE" w:rsidTr="00FE6DB4">
                              <w:trPr>
                                <w:trHeight w:val="127"/>
                              </w:trPr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652FD0" w:rsidRDefault="006E50E5" w:rsidP="00FB29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Samfunnsfag</w:t>
                                  </w:r>
                                  <w:r w:rsidR="0005797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175C7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A5B5E" w:rsidRPr="009A5B5E">
                                    <w:rPr>
                                      <w:sz w:val="20"/>
                                      <w:szCs w:val="20"/>
                                    </w:rPr>
                                    <w:t>Forklare hva svartedau</w:t>
                                  </w:r>
                                  <w:r w:rsidR="003A6222">
                                    <w:rPr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="009A5B5E" w:rsidRPr="009A5B5E">
                                    <w:rPr>
                                      <w:sz w:val="20"/>
                                      <w:szCs w:val="20"/>
                                    </w:rPr>
                                    <w:t>en er, og på hvilken måte den rammet Norge</w:t>
                                  </w:r>
                                  <w:r w:rsidR="009A5B5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9A5B5E" w:rsidP="004F67B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Fra pest og krise til bedre tider. </w:t>
                                  </w:r>
                                </w:p>
                              </w:tc>
                            </w:tr>
                            <w:tr w:rsidR="006E50E5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F8454E" w:rsidRDefault="006E50E5" w:rsidP="00931B5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Matematikk:</w:t>
                                  </w:r>
                                  <w:r w:rsidR="00DA5B2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7223D" w:rsidRPr="00C7223D">
                                    <w:rPr>
                                      <w:sz w:val="20"/>
                                      <w:szCs w:val="20"/>
                                    </w:rPr>
                                    <w:t>Bruke formler i arealutregning</w:t>
                                  </w:r>
                                  <w:r w:rsidR="00C7223D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931B51" w:rsidP="00BD609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Geometri</w:t>
                                  </w:r>
                                </w:p>
                              </w:tc>
                            </w:tr>
                            <w:tr w:rsidR="006E50E5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FF59BF" w:rsidRPr="009131FE" w:rsidRDefault="006E50E5" w:rsidP="00BF23B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Naturfag</w:t>
                                  </w:r>
                                  <w:r w:rsidR="003F36B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B56FA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C0D9B">
                                    <w:rPr>
                                      <w:sz w:val="20"/>
                                      <w:szCs w:val="20"/>
                                    </w:rPr>
                                    <w:t>Jeg skal kunne fortelle om fordøyelsen hos noen dyr.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45CBD" w:rsidRPr="009131FE" w:rsidRDefault="00021FBD" w:rsidP="00DF7C2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Næringsstoffer</w:t>
                                  </w:r>
                                </w:p>
                              </w:tc>
                            </w:tr>
                            <w:tr w:rsidR="00291D16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291D16" w:rsidRPr="00291D16" w:rsidRDefault="00291D16" w:rsidP="005017F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KRLE:</w:t>
                                  </w:r>
                                  <w:r w:rsidR="004E34F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D6DCC" w:rsidRPr="000D6DCC">
                                    <w:rPr>
                                      <w:sz w:val="20"/>
                                      <w:szCs w:val="20"/>
                                    </w:rPr>
                                    <w:t>Lære om liv</w:t>
                                  </w:r>
                                  <w:r w:rsidR="00BF23BC"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0D6DCC" w:rsidRPr="000D6DCC">
                                    <w:rPr>
                                      <w:sz w:val="20"/>
                                      <w:szCs w:val="20"/>
                                    </w:rPr>
                                    <w:t>syn</w:t>
                                  </w:r>
                                  <w:r w:rsidR="00BF23BC"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0D6DCC" w:rsidRPr="000D6DCC">
                                    <w:rPr>
                                      <w:sz w:val="20"/>
                                      <w:szCs w:val="20"/>
                                    </w:rPr>
                                    <w:t>humanisme</w:t>
                                  </w:r>
                                </w:p>
                                <w:p w:rsidR="00291D16" w:rsidRPr="00291D16" w:rsidRDefault="00291D16" w:rsidP="005017F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91D16" w:rsidRPr="009131FE" w:rsidRDefault="00291D16" w:rsidP="005017F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291D16" w:rsidRDefault="00F65024" w:rsidP="00DF7C2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Å leve i religioner og livssyn.</w:t>
                                  </w:r>
                                  <w:r w:rsidR="00291D16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D656B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7D656B" w:rsidRPr="009131FE" w:rsidRDefault="007D656B" w:rsidP="00BF23B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7D656B" w:rsidRDefault="007D656B" w:rsidP="005063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73345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873345" w:rsidRDefault="00873345" w:rsidP="00277E2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873345" w:rsidRDefault="00873345" w:rsidP="005063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E50E5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CE2C3D" w:rsidP="00E87EA2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="006E50E5"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RLE: </w:t>
                                  </w:r>
                                  <w:r w:rsidR="00734C7F" w:rsidRPr="00734C7F">
                                    <w:rPr>
                                      <w:sz w:val="20"/>
                                      <w:szCs w:val="20"/>
                                    </w:rPr>
                                    <w:t xml:space="preserve">Lære </w:t>
                                  </w:r>
                                  <w:r w:rsidR="00E87EA2">
                                    <w:rPr>
                                      <w:sz w:val="20"/>
                                      <w:szCs w:val="20"/>
                                    </w:rPr>
                                    <w:t>hva etikk, skrevne og uskrevne regler betyr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766F7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Filosofi og etikk</w:t>
                                  </w:r>
                                </w:p>
                              </w:tc>
                            </w:tr>
                          </w:tbl>
                          <w:p w:rsidR="006E50E5" w:rsidRPr="00E570DF" w:rsidRDefault="006E50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.</w:t>
                            </w:r>
                          </w:p>
                          <w:p w:rsidR="006E50E5" w:rsidRDefault="006E50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Engelsk: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E50E5" w:rsidRPr="00E570DF" w:rsidRDefault="006E50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Matematikk: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Naturfag: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.   </w:t>
                            </w:r>
                          </w:p>
                          <w:p w:rsidR="006E50E5" w:rsidRPr="00E570DF" w:rsidRDefault="006E50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Samfunnsfag: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.</w:t>
                            </w:r>
                          </w:p>
                          <w:p w:rsidR="006E50E5" w:rsidRPr="00E570DF" w:rsidRDefault="006E50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RLE: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 w:rsidR="006E50E5" w:rsidRDefault="006E50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50E5" w:rsidRDefault="006E50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50E5" w:rsidRPr="003E73B2" w:rsidRDefault="006E50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49AD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13.9pt;margin-top:12.6pt;width:515.4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03"/>
                        <w:gridCol w:w="4993"/>
                      </w:tblGrid>
                      <w:tr w:rsidR="006E50E5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6E50E5" w:rsidP="008B765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Norsk</w:t>
                            </w:r>
                            <w:r w:rsidRPr="009131FE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5124C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765A">
                              <w:rPr>
                                <w:sz w:val="20"/>
                                <w:szCs w:val="20"/>
                              </w:rPr>
                              <w:t>Skrive ferdig spenningsfortelling.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2C552A" w:rsidP="00FB24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Skriv bedre</w:t>
                            </w:r>
                          </w:p>
                        </w:tc>
                      </w:tr>
                      <w:tr w:rsidR="006E50E5" w:rsidRPr="00BD6093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0515CF" w:rsidRDefault="006E50E5" w:rsidP="00B61E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15CF">
                              <w:rPr>
                                <w:b/>
                                <w:sz w:val="20"/>
                                <w:szCs w:val="20"/>
                              </w:rPr>
                              <w:t>Engelsk</w:t>
                            </w:r>
                            <w:r w:rsidRPr="000515C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DA5B2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E93">
                              <w:rPr>
                                <w:sz w:val="20"/>
                                <w:szCs w:val="20"/>
                              </w:rPr>
                              <w:t>Kunne gradbøye adjektiv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BD6093" w:rsidRDefault="0048239F" w:rsidP="00957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E93">
                              <w:rPr>
                                <w:sz w:val="20"/>
                                <w:szCs w:val="20"/>
                              </w:rPr>
                              <w:t>Gradbøying av  adjektiv</w:t>
                            </w:r>
                          </w:p>
                        </w:tc>
                      </w:tr>
                      <w:tr w:rsidR="006E50E5" w:rsidRPr="009131FE" w:rsidTr="00FE6DB4">
                        <w:trPr>
                          <w:trHeight w:val="127"/>
                        </w:trPr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652FD0" w:rsidRDefault="006E50E5" w:rsidP="00FB29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Samfunnsfag</w:t>
                            </w:r>
                            <w:r w:rsidR="00057975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75C7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5B5E" w:rsidRPr="009A5B5E">
                              <w:rPr>
                                <w:sz w:val="20"/>
                                <w:szCs w:val="20"/>
                              </w:rPr>
                              <w:t>Forklare hva svartedau</w:t>
                            </w:r>
                            <w:r w:rsidR="003A6222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="009A5B5E" w:rsidRPr="009A5B5E">
                              <w:rPr>
                                <w:sz w:val="20"/>
                                <w:szCs w:val="20"/>
                              </w:rPr>
                              <w:t>en er, og på hvilken måte den rammet Norge</w:t>
                            </w:r>
                            <w:r w:rsidR="009A5B5E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9A5B5E" w:rsidP="004F6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Fra pest og krise til bedre tider. </w:t>
                            </w:r>
                          </w:p>
                        </w:tc>
                      </w:tr>
                      <w:tr w:rsidR="006E50E5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F8454E" w:rsidRDefault="006E50E5" w:rsidP="00931B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Matematikk:</w:t>
                            </w:r>
                            <w:r w:rsidR="00DA5B2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223D" w:rsidRPr="00C7223D">
                              <w:rPr>
                                <w:sz w:val="20"/>
                                <w:szCs w:val="20"/>
                              </w:rPr>
                              <w:t>Bruke formler i arealutregning</w:t>
                            </w:r>
                            <w:r w:rsidR="00C7223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931B51" w:rsidP="00BD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Geometri</w:t>
                            </w:r>
                          </w:p>
                        </w:tc>
                      </w:tr>
                      <w:tr w:rsidR="006E50E5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FF59BF" w:rsidRPr="009131FE" w:rsidRDefault="006E50E5" w:rsidP="00BF23B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Naturfag</w:t>
                            </w:r>
                            <w:r w:rsidR="003F36BC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B56F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0D9B">
                              <w:rPr>
                                <w:sz w:val="20"/>
                                <w:szCs w:val="20"/>
                              </w:rPr>
                              <w:t>Jeg skal kunne fortelle om fordøyelsen hos noen dyr.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45CBD" w:rsidRPr="009131FE" w:rsidRDefault="00021FBD" w:rsidP="00DF7C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Næringsstoffer</w:t>
                            </w:r>
                          </w:p>
                        </w:tc>
                      </w:tr>
                      <w:tr w:rsidR="00291D16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291D16" w:rsidRPr="00291D16" w:rsidRDefault="00291D16" w:rsidP="005017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KRLE:</w:t>
                            </w:r>
                            <w:r w:rsidR="004E34F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6DCC" w:rsidRPr="000D6DCC">
                              <w:rPr>
                                <w:sz w:val="20"/>
                                <w:szCs w:val="20"/>
                              </w:rPr>
                              <w:t>Lære om liv</w:t>
                            </w:r>
                            <w:r w:rsidR="00BF23BC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0D6DCC" w:rsidRPr="000D6DCC">
                              <w:rPr>
                                <w:sz w:val="20"/>
                                <w:szCs w:val="20"/>
                              </w:rPr>
                              <w:t>syn</w:t>
                            </w:r>
                            <w:r w:rsidR="00BF23BC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0D6DCC" w:rsidRPr="000D6DCC">
                              <w:rPr>
                                <w:sz w:val="20"/>
                                <w:szCs w:val="20"/>
                              </w:rPr>
                              <w:t>humanisme</w:t>
                            </w:r>
                          </w:p>
                          <w:p w:rsidR="00291D16" w:rsidRPr="00291D16" w:rsidRDefault="00291D16" w:rsidP="005017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91D16" w:rsidRPr="009131FE" w:rsidRDefault="00291D16" w:rsidP="005017F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291D16" w:rsidRDefault="00F65024" w:rsidP="00DF7C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Å leve i religioner og livssyn.</w:t>
                            </w:r>
                            <w:r w:rsidR="00291D1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7D656B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7D656B" w:rsidRPr="009131FE" w:rsidRDefault="007D656B" w:rsidP="00BF23B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7D656B" w:rsidRDefault="007D656B" w:rsidP="005063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73345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873345" w:rsidRDefault="00873345" w:rsidP="00277E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873345" w:rsidRDefault="00873345" w:rsidP="005063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E50E5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CE2C3D" w:rsidP="00E87EA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</w:t>
                            </w:r>
                            <w:r w:rsidR="006E50E5" w:rsidRPr="009131F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RLE: </w:t>
                            </w:r>
                            <w:r w:rsidR="00734C7F" w:rsidRPr="00734C7F">
                              <w:rPr>
                                <w:sz w:val="20"/>
                                <w:szCs w:val="20"/>
                              </w:rPr>
                              <w:t xml:space="preserve">Lære </w:t>
                            </w:r>
                            <w:r w:rsidR="00E87EA2">
                              <w:rPr>
                                <w:sz w:val="20"/>
                                <w:szCs w:val="20"/>
                              </w:rPr>
                              <w:t>hva etikk, skrevne og uskrevne regler betyr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766F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Filosofi og etikk</w:t>
                            </w:r>
                          </w:p>
                        </w:tc>
                      </w:tr>
                    </w:tbl>
                    <w:p w:rsidR="006E50E5" w:rsidRPr="00E570DF" w:rsidRDefault="006E50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.</w:t>
                      </w:r>
                    </w:p>
                    <w:p w:rsidR="006E50E5" w:rsidRDefault="006E50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>Engelsk: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6E50E5" w:rsidRPr="00E570DF" w:rsidRDefault="006E50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 xml:space="preserve">Matematikk: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E570D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E570DF">
                        <w:rPr>
                          <w:b/>
                          <w:sz w:val="20"/>
                          <w:szCs w:val="20"/>
                        </w:rPr>
                        <w:br/>
                        <w:t>Naturfag: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.   </w:t>
                      </w:r>
                    </w:p>
                    <w:p w:rsidR="006E50E5" w:rsidRPr="00E570DF" w:rsidRDefault="006E50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>Samfunnsfag: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.</w:t>
                      </w:r>
                    </w:p>
                    <w:p w:rsidR="006E50E5" w:rsidRPr="00E570DF" w:rsidRDefault="006E50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>RLE: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</w:t>
                      </w:r>
                    </w:p>
                    <w:p w:rsidR="006E50E5" w:rsidRDefault="006E50E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E50E5" w:rsidRDefault="006E50E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E50E5" w:rsidRPr="003E73B2" w:rsidRDefault="006E50E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168">
        <w:rPr>
          <w:rFonts w:ascii="Comic Sans MS" w:eastAsia="Comic Sans MS" w:hAnsi="Comic Sans MS" w:cs="Comic Sans MS"/>
          <w:b/>
          <w:bCs/>
          <w:sz w:val="20"/>
          <w:szCs w:val="20"/>
        </w:rPr>
        <w:t>Mål for perioden:</w:t>
      </w:r>
      <w:r w:rsidR="0067183F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                                 </w:t>
      </w:r>
      <w:r w:rsidR="0084388E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                </w:t>
      </w:r>
      <w:r w:rsidR="00645CBD">
        <w:rPr>
          <w:rFonts w:ascii="Comic Sans MS" w:eastAsia="Comic Sans MS" w:hAnsi="Comic Sans MS" w:cs="Comic Sans MS"/>
          <w:b/>
          <w:bCs/>
          <w:sz w:val="20"/>
          <w:szCs w:val="20"/>
        </w:rPr>
        <w:t>Tema:</w:t>
      </w:r>
      <w:r w:rsidR="00606605" w:rsidRPr="00601036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</w:t>
      </w:r>
      <w:r w:rsidR="00E570DF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</w:t>
      </w:r>
    </w:p>
    <w:p w:rsidR="00B56FAF" w:rsidRDefault="00B56FAF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E017F7" w:rsidRDefault="00E017F7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Pr="00601036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1384"/>
        <w:gridCol w:w="1620"/>
        <w:gridCol w:w="1800"/>
        <w:gridCol w:w="1800"/>
        <w:gridCol w:w="1800"/>
        <w:gridCol w:w="1800"/>
      </w:tblGrid>
      <w:tr w:rsidR="00730E81" w:rsidRPr="00550B41" w:rsidTr="00D0006B">
        <w:trPr>
          <w:trHeight w:val="408"/>
        </w:trPr>
        <w:tc>
          <w:tcPr>
            <w:tcW w:w="1800" w:type="dxa"/>
            <w:gridSpan w:val="2"/>
            <w:shd w:val="clear" w:color="auto" w:fill="auto"/>
          </w:tcPr>
          <w:p w:rsidR="00730E81" w:rsidRPr="00D0006B" w:rsidRDefault="00A13F9E" w:rsidP="006066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LEKSER:</w:t>
            </w:r>
          </w:p>
        </w:tc>
        <w:tc>
          <w:tcPr>
            <w:tcW w:w="1620" w:type="dxa"/>
            <w:shd w:val="clear" w:color="auto" w:fill="auto"/>
          </w:tcPr>
          <w:p w:rsidR="00FF59BF" w:rsidRDefault="00730E81" w:rsidP="00FF59B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Mandag</w:t>
            </w:r>
          </w:p>
          <w:p w:rsidR="00730E81" w:rsidRPr="00D0006B" w:rsidRDefault="00B837F1" w:rsidP="00B837F1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20</w:t>
            </w:r>
            <w:r w:rsidR="00A2474E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F6377C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4242EB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FF59BF">
              <w:rPr>
                <w:rFonts w:ascii="Comic Sans MS" w:hAnsi="Comic Sans MS"/>
                <w:b/>
                <w:sz w:val="22"/>
                <w:szCs w:val="22"/>
              </w:rPr>
              <w:t>.1</w:t>
            </w:r>
            <w:r w:rsidR="00C659EE"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FF59BF" w:rsidRDefault="00730E81" w:rsidP="00FF59B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Tirsdag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:rsidR="00730E81" w:rsidRPr="00D0006B" w:rsidRDefault="00B837F1" w:rsidP="00B837F1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21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F6377C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4242EB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FF59BF">
              <w:rPr>
                <w:rFonts w:ascii="Comic Sans MS" w:hAnsi="Comic Sans MS"/>
                <w:b/>
                <w:sz w:val="22"/>
                <w:szCs w:val="22"/>
              </w:rPr>
              <w:t>.1</w:t>
            </w:r>
            <w:r w:rsidR="00C659EE"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730E81" w:rsidP="00B837F1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Onsdag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B837F1">
              <w:rPr>
                <w:rFonts w:ascii="Comic Sans MS" w:hAnsi="Comic Sans MS"/>
                <w:b/>
                <w:sz w:val="22"/>
                <w:szCs w:val="22"/>
              </w:rPr>
              <w:t>22</w:t>
            </w:r>
            <w:r w:rsidR="008540B5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F6377C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8540B5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>.1</w:t>
            </w:r>
            <w:r w:rsidR="00C659EE"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730E81" w:rsidP="00B837F1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Torsdag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B837F1">
              <w:rPr>
                <w:rFonts w:ascii="Comic Sans MS" w:hAnsi="Comic Sans MS"/>
                <w:b/>
                <w:sz w:val="22"/>
                <w:szCs w:val="22"/>
              </w:rPr>
              <w:t>23</w:t>
            </w:r>
            <w:r w:rsidR="00323AE5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F6377C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8540B5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01260B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C659EE"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286ACC" w:rsidP="00120B9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Info</w:t>
            </w:r>
            <w:r w:rsidR="00120B9D">
              <w:rPr>
                <w:rFonts w:ascii="Comic Sans MS" w:hAnsi="Comic Sans MS"/>
                <w:b/>
                <w:sz w:val="22"/>
                <w:szCs w:val="22"/>
              </w:rPr>
              <w:t xml:space="preserve"> om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Prøver/gloser</w:t>
            </w:r>
          </w:p>
        </w:tc>
      </w:tr>
      <w:tr w:rsidR="00FF4485" w:rsidRPr="00682A5D" w:rsidTr="00D0006B">
        <w:trPr>
          <w:cantSplit/>
          <w:trHeight w:val="345"/>
        </w:trPr>
        <w:tc>
          <w:tcPr>
            <w:tcW w:w="416" w:type="dxa"/>
            <w:vMerge w:val="restart"/>
            <w:shd w:val="clear" w:color="auto" w:fill="auto"/>
            <w:textDirection w:val="btLr"/>
          </w:tcPr>
          <w:p w:rsidR="00FF4485" w:rsidRPr="00D0006B" w:rsidRDefault="00FF4485" w:rsidP="00FF44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LEKSER:</w:t>
            </w:r>
          </w:p>
        </w:tc>
        <w:tc>
          <w:tcPr>
            <w:tcW w:w="1384" w:type="dxa"/>
            <w:shd w:val="clear" w:color="auto" w:fill="auto"/>
          </w:tcPr>
          <w:p w:rsidR="00FF4485" w:rsidRPr="00D0006B" w:rsidRDefault="00FF4485" w:rsidP="00FF4485">
            <w:pPr>
              <w:rPr>
                <w:b/>
              </w:rPr>
            </w:pPr>
            <w:r w:rsidRPr="00D0006B">
              <w:rPr>
                <w:b/>
              </w:rPr>
              <w:t xml:space="preserve">Norsk </w:t>
            </w:r>
          </w:p>
          <w:p w:rsidR="00FF4485" w:rsidRPr="00D0006B" w:rsidRDefault="00FF4485" w:rsidP="00FF4485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FF4485" w:rsidRPr="000C5CE4" w:rsidRDefault="00FF4485" w:rsidP="00FF4485">
            <w:pPr>
              <w:rPr>
                <w:sz w:val="20"/>
                <w:szCs w:val="20"/>
              </w:rPr>
            </w:pPr>
            <w:r w:rsidRPr="000C5CE4">
              <w:rPr>
                <w:sz w:val="20"/>
                <w:szCs w:val="20"/>
              </w:rPr>
              <w:t>Skrive fortelling</w:t>
            </w:r>
          </w:p>
        </w:tc>
        <w:tc>
          <w:tcPr>
            <w:tcW w:w="1800" w:type="dxa"/>
            <w:shd w:val="clear" w:color="auto" w:fill="auto"/>
          </w:tcPr>
          <w:p w:rsidR="00FF4485" w:rsidRPr="00F85EB0" w:rsidRDefault="00FF4485" w:rsidP="00FF4485">
            <w:pPr>
              <w:rPr>
                <w:sz w:val="20"/>
                <w:szCs w:val="20"/>
              </w:rPr>
            </w:pPr>
            <w:r w:rsidRPr="000C5CE4">
              <w:rPr>
                <w:sz w:val="20"/>
                <w:szCs w:val="20"/>
              </w:rPr>
              <w:t>Skrive fortelling.</w:t>
            </w:r>
          </w:p>
        </w:tc>
        <w:tc>
          <w:tcPr>
            <w:tcW w:w="1800" w:type="dxa"/>
            <w:shd w:val="clear" w:color="auto" w:fill="auto"/>
          </w:tcPr>
          <w:p w:rsidR="00FF4485" w:rsidRPr="00CE2C3D" w:rsidRDefault="00FF4485" w:rsidP="00FF4485">
            <w:pPr>
              <w:rPr>
                <w:sz w:val="20"/>
                <w:szCs w:val="20"/>
              </w:rPr>
            </w:pPr>
            <w:r w:rsidRPr="000C5CE4">
              <w:rPr>
                <w:sz w:val="20"/>
                <w:szCs w:val="20"/>
              </w:rPr>
              <w:t>Skrive fortelling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FF4485" w:rsidRPr="00F85EB0" w:rsidRDefault="00B61E93" w:rsidP="00B61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Fortellinga skal være ferdig.</w:t>
            </w:r>
            <w:bookmarkStart w:id="0" w:name="_GoBack"/>
            <w:bookmarkEnd w:id="0"/>
          </w:p>
        </w:tc>
        <w:tc>
          <w:tcPr>
            <w:tcW w:w="1800" w:type="dxa"/>
            <w:shd w:val="clear" w:color="auto" w:fill="auto"/>
          </w:tcPr>
          <w:p w:rsidR="00FF4485" w:rsidRPr="00955797" w:rsidRDefault="00FF4485" w:rsidP="00FF4485">
            <w:pPr>
              <w:rPr>
                <w:sz w:val="20"/>
                <w:szCs w:val="20"/>
              </w:rPr>
            </w:pPr>
            <w:r w:rsidRPr="000C1A4B">
              <w:rPr>
                <w:b/>
                <w:sz w:val="20"/>
                <w:szCs w:val="20"/>
              </w:rPr>
              <w:t>Diktat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Ingen diktat denne uka.</w:t>
            </w:r>
          </w:p>
        </w:tc>
      </w:tr>
      <w:tr w:rsidR="00FF4485" w:rsidRPr="006C6BF6" w:rsidTr="00E41BFC">
        <w:trPr>
          <w:cantSplit/>
          <w:trHeight w:val="676"/>
        </w:trPr>
        <w:tc>
          <w:tcPr>
            <w:tcW w:w="416" w:type="dxa"/>
            <w:vMerge/>
            <w:shd w:val="clear" w:color="auto" w:fill="auto"/>
          </w:tcPr>
          <w:p w:rsidR="00FF4485" w:rsidRPr="00D0006B" w:rsidRDefault="00FF4485" w:rsidP="00FF4485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FF4485" w:rsidRPr="00D0006B" w:rsidRDefault="00FF4485" w:rsidP="00FF4485">
            <w:pPr>
              <w:rPr>
                <w:b/>
              </w:rPr>
            </w:pPr>
            <w:r w:rsidRPr="00D0006B">
              <w:rPr>
                <w:b/>
              </w:rPr>
              <w:t>Matem.</w:t>
            </w:r>
          </w:p>
          <w:p w:rsidR="00FF4485" w:rsidRPr="00D0006B" w:rsidRDefault="00FF4485" w:rsidP="00FF4485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FF4485" w:rsidRDefault="00FF4485" w:rsidP="00FF4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Grunnbok 7 a </w:t>
            </w:r>
          </w:p>
          <w:p w:rsidR="00FF4485" w:rsidRPr="00D0006B" w:rsidRDefault="00A17294" w:rsidP="00FF4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Gjør side 108.</w:t>
            </w:r>
          </w:p>
        </w:tc>
        <w:tc>
          <w:tcPr>
            <w:tcW w:w="1800" w:type="dxa"/>
            <w:shd w:val="clear" w:color="auto" w:fill="auto"/>
          </w:tcPr>
          <w:p w:rsidR="00FF4485" w:rsidRDefault="00FF4485" w:rsidP="00FF4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Grunnbok 7 a </w:t>
            </w:r>
          </w:p>
          <w:p w:rsidR="00FF4485" w:rsidRPr="00D0006B" w:rsidRDefault="00A17294" w:rsidP="00FF4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Gjør side 110.</w:t>
            </w:r>
          </w:p>
        </w:tc>
        <w:tc>
          <w:tcPr>
            <w:tcW w:w="1800" w:type="dxa"/>
            <w:shd w:val="clear" w:color="auto" w:fill="auto"/>
          </w:tcPr>
          <w:p w:rsidR="00A17294" w:rsidRDefault="00A17294" w:rsidP="00A17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Grunnbok 7 a </w:t>
            </w:r>
          </w:p>
          <w:p w:rsidR="00FF4485" w:rsidRPr="00D0006B" w:rsidRDefault="00A17294" w:rsidP="00A17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Gjør side 113.</w:t>
            </w:r>
          </w:p>
        </w:tc>
        <w:tc>
          <w:tcPr>
            <w:tcW w:w="1800" w:type="dxa"/>
            <w:shd w:val="clear" w:color="auto" w:fill="auto"/>
          </w:tcPr>
          <w:p w:rsidR="00FF4485" w:rsidRPr="00D0006B" w:rsidRDefault="00653840" w:rsidP="00FF448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inline distT="0" distB="0" distL="0" distR="0">
                  <wp:extent cx="663575" cy="500909"/>
                  <wp:effectExtent l="0" t="0" r="3175" b="0"/>
                  <wp:docPr id="1" name="Bilde 1" descr="Bilderesultat for areal av trekant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areal av trekant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90" cy="509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auto"/>
          </w:tcPr>
          <w:p w:rsidR="00FF4485" w:rsidRPr="00F26C7B" w:rsidRDefault="00FF4485" w:rsidP="00FF4485">
            <w:pPr>
              <w:rPr>
                <w:sz w:val="18"/>
                <w:szCs w:val="18"/>
              </w:rPr>
            </w:pPr>
          </w:p>
        </w:tc>
      </w:tr>
      <w:tr w:rsidR="00FF4485" w:rsidRPr="00EB5417" w:rsidTr="002B27C7">
        <w:trPr>
          <w:cantSplit/>
          <w:trHeight w:val="938"/>
        </w:trPr>
        <w:tc>
          <w:tcPr>
            <w:tcW w:w="416" w:type="dxa"/>
            <w:vMerge/>
            <w:shd w:val="clear" w:color="auto" w:fill="auto"/>
          </w:tcPr>
          <w:p w:rsidR="00FF4485" w:rsidRPr="00F26C7B" w:rsidRDefault="00FF4485" w:rsidP="00FF4485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FF4485" w:rsidRPr="00F26C7B" w:rsidRDefault="00FF4485" w:rsidP="00FF4485">
            <w:pPr>
              <w:rPr>
                <w:b/>
              </w:rPr>
            </w:pPr>
            <w:r w:rsidRPr="00F26C7B">
              <w:rPr>
                <w:b/>
              </w:rPr>
              <w:t>Engelsk</w:t>
            </w:r>
          </w:p>
        </w:tc>
        <w:tc>
          <w:tcPr>
            <w:tcW w:w="1620" w:type="dxa"/>
            <w:shd w:val="clear" w:color="auto" w:fill="auto"/>
          </w:tcPr>
          <w:p w:rsidR="00FF4485" w:rsidRPr="007B0622" w:rsidRDefault="00B61E93" w:rsidP="00FF4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page 94-95.</w:t>
            </w:r>
          </w:p>
        </w:tc>
        <w:tc>
          <w:tcPr>
            <w:tcW w:w="1800" w:type="dxa"/>
            <w:shd w:val="clear" w:color="auto" w:fill="auto"/>
          </w:tcPr>
          <w:p w:rsidR="00FF4485" w:rsidRDefault="00B61E93" w:rsidP="00FF4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Nye verb. Skriv i skjema og lær dem.</w:t>
            </w:r>
          </w:p>
          <w:p w:rsidR="00B61E93" w:rsidRPr="00B61E93" w:rsidRDefault="00B61E93" w:rsidP="00FF4485">
            <w:pPr>
              <w:rPr>
                <w:b/>
                <w:sz w:val="20"/>
                <w:szCs w:val="20"/>
              </w:rPr>
            </w:pPr>
            <w:r w:rsidRPr="00B61E93">
              <w:rPr>
                <w:b/>
                <w:sz w:val="20"/>
                <w:szCs w:val="20"/>
              </w:rPr>
              <w:t>Drive, eat, fall, feed, feel.</w:t>
            </w:r>
          </w:p>
        </w:tc>
        <w:tc>
          <w:tcPr>
            <w:tcW w:w="1800" w:type="dxa"/>
            <w:shd w:val="clear" w:color="auto" w:fill="auto"/>
          </w:tcPr>
          <w:p w:rsidR="00FF4485" w:rsidRPr="007B0622" w:rsidRDefault="00FF4485" w:rsidP="00FF448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FF4485" w:rsidRPr="007B0622" w:rsidRDefault="00FF4485" w:rsidP="00B61E93">
            <w:pPr>
              <w:suppressAutoHyphens w:val="0"/>
              <w:rPr>
                <w:sz w:val="20"/>
                <w:szCs w:val="20"/>
              </w:rPr>
            </w:pPr>
            <w:r w:rsidRPr="007B0622">
              <w:rPr>
                <w:sz w:val="20"/>
                <w:szCs w:val="20"/>
              </w:rPr>
              <w:t xml:space="preserve"> </w:t>
            </w:r>
            <w:r w:rsidR="00B61E93" w:rsidRPr="00B61E93">
              <w:rPr>
                <w:b/>
                <w:sz w:val="20"/>
                <w:szCs w:val="20"/>
              </w:rPr>
              <w:t>Gloser</w:t>
            </w:r>
            <w:r w:rsidR="00B61E93">
              <w:rPr>
                <w:sz w:val="20"/>
                <w:szCs w:val="20"/>
              </w:rPr>
              <w:t xml:space="preserve">: </w:t>
            </w:r>
            <w:r w:rsidR="00B61E93" w:rsidRPr="00B61E93">
              <w:rPr>
                <w:sz w:val="18"/>
                <w:szCs w:val="18"/>
              </w:rPr>
              <w:t>terrible, acting, candy shop, what`s the matter, fair, twice the size, envy</w:t>
            </w:r>
            <w:r w:rsidR="00B61E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FF4485" w:rsidRPr="0037130F" w:rsidRDefault="00FF4485" w:rsidP="00B61E93">
            <w:pPr>
              <w:suppressAutoHyphens w:val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F4485" w:rsidRPr="00C17C6B" w:rsidTr="00D0006B">
        <w:trPr>
          <w:cantSplit/>
          <w:trHeight w:val="315"/>
        </w:trPr>
        <w:tc>
          <w:tcPr>
            <w:tcW w:w="416" w:type="dxa"/>
            <w:vMerge/>
            <w:shd w:val="clear" w:color="auto" w:fill="auto"/>
          </w:tcPr>
          <w:p w:rsidR="00FF4485" w:rsidRPr="007B0622" w:rsidRDefault="00FF4485" w:rsidP="00FF4485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FF4485" w:rsidRPr="007B0622" w:rsidRDefault="00FF4485" w:rsidP="00FF4485">
            <w:pPr>
              <w:rPr>
                <w:b/>
              </w:rPr>
            </w:pPr>
            <w:r w:rsidRPr="007B0622">
              <w:rPr>
                <w:b/>
              </w:rPr>
              <w:t>Naturfag</w:t>
            </w:r>
          </w:p>
        </w:tc>
        <w:tc>
          <w:tcPr>
            <w:tcW w:w="1620" w:type="dxa"/>
            <w:shd w:val="clear" w:color="auto" w:fill="auto"/>
          </w:tcPr>
          <w:p w:rsidR="00FF4485" w:rsidRDefault="001C0D9B" w:rsidP="00FF4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Lese s. 58 – 59.</w:t>
            </w:r>
          </w:p>
          <w:p w:rsidR="001C0D9B" w:rsidRPr="007B0622" w:rsidRDefault="001C0D9B" w:rsidP="00FF4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Drøvtygger???</w:t>
            </w:r>
          </w:p>
        </w:tc>
        <w:tc>
          <w:tcPr>
            <w:tcW w:w="1800" w:type="dxa"/>
            <w:shd w:val="clear" w:color="auto" w:fill="auto"/>
          </w:tcPr>
          <w:p w:rsidR="00FF4485" w:rsidRPr="007B0622" w:rsidRDefault="00FF4485" w:rsidP="00FF448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FF4485" w:rsidRPr="00A51E1D" w:rsidRDefault="00FF4485" w:rsidP="00FF448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FF4485" w:rsidRPr="007B0622" w:rsidRDefault="00FF4485" w:rsidP="00FF448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FF4485" w:rsidRPr="007B0622" w:rsidRDefault="00FF4485" w:rsidP="00FF4485">
            <w:pPr>
              <w:rPr>
                <w:sz w:val="20"/>
                <w:szCs w:val="20"/>
              </w:rPr>
            </w:pPr>
          </w:p>
        </w:tc>
      </w:tr>
      <w:tr w:rsidR="00FF4485" w:rsidRPr="00A742B9" w:rsidTr="00D0006B">
        <w:trPr>
          <w:cantSplit/>
          <w:trHeight w:val="315"/>
        </w:trPr>
        <w:tc>
          <w:tcPr>
            <w:tcW w:w="416" w:type="dxa"/>
            <w:vMerge/>
            <w:shd w:val="clear" w:color="auto" w:fill="auto"/>
          </w:tcPr>
          <w:p w:rsidR="00FF4485" w:rsidRPr="007B0622" w:rsidRDefault="00FF4485" w:rsidP="00FF4485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FF4485" w:rsidRPr="00A742B9" w:rsidRDefault="00FF4485" w:rsidP="00FF4485">
            <w:pPr>
              <w:rPr>
                <w:b/>
              </w:rPr>
            </w:pPr>
            <w:r w:rsidRPr="00A742B9">
              <w:rPr>
                <w:b/>
              </w:rPr>
              <w:t>KRLE</w:t>
            </w:r>
          </w:p>
        </w:tc>
        <w:tc>
          <w:tcPr>
            <w:tcW w:w="1620" w:type="dxa"/>
            <w:shd w:val="clear" w:color="auto" w:fill="auto"/>
          </w:tcPr>
          <w:p w:rsidR="00FF4485" w:rsidRPr="00A742B9" w:rsidRDefault="00FF4485" w:rsidP="00FF448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FF4485" w:rsidRPr="00A742B9" w:rsidRDefault="00FF4485" w:rsidP="00FF448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FF4485" w:rsidRPr="00A742B9" w:rsidRDefault="00FF4485" w:rsidP="00FF448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FF4485" w:rsidRPr="00A742B9" w:rsidRDefault="00FF4485" w:rsidP="00FF448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FF4485" w:rsidRPr="00A742B9" w:rsidRDefault="00FF4485" w:rsidP="00FF4485">
            <w:pPr>
              <w:rPr>
                <w:sz w:val="20"/>
                <w:szCs w:val="20"/>
              </w:rPr>
            </w:pPr>
          </w:p>
        </w:tc>
      </w:tr>
      <w:tr w:rsidR="00FF4485" w:rsidRPr="00A742B9" w:rsidTr="00E33935">
        <w:trPr>
          <w:cantSplit/>
          <w:trHeight w:val="479"/>
        </w:trPr>
        <w:tc>
          <w:tcPr>
            <w:tcW w:w="416" w:type="dxa"/>
            <w:vMerge/>
            <w:shd w:val="clear" w:color="auto" w:fill="auto"/>
          </w:tcPr>
          <w:p w:rsidR="00FF4485" w:rsidRPr="00A742B9" w:rsidRDefault="00FF4485" w:rsidP="00FF4485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FF4485" w:rsidRPr="00A742B9" w:rsidRDefault="00FF4485" w:rsidP="00FF4485">
            <w:pPr>
              <w:rPr>
                <w:b/>
              </w:rPr>
            </w:pPr>
            <w:r w:rsidRPr="00A742B9">
              <w:rPr>
                <w:b/>
              </w:rPr>
              <w:t>Samfun</w:t>
            </w:r>
            <w:r>
              <w:rPr>
                <w:b/>
              </w:rPr>
              <w:t>n</w:t>
            </w:r>
            <w:r w:rsidRPr="00A742B9">
              <w:rPr>
                <w:b/>
              </w:rPr>
              <w:t>.</w:t>
            </w:r>
          </w:p>
          <w:p w:rsidR="00FF4485" w:rsidRPr="00A742B9" w:rsidRDefault="00FF4485" w:rsidP="00FF4485"/>
        </w:tc>
        <w:tc>
          <w:tcPr>
            <w:tcW w:w="1620" w:type="dxa"/>
            <w:shd w:val="clear" w:color="auto" w:fill="auto"/>
          </w:tcPr>
          <w:p w:rsidR="00FF4485" w:rsidRPr="00A742B9" w:rsidRDefault="00653840" w:rsidP="00653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side 64-65 i Midgard. Lag 2-5 spørsmål til teksten. </w:t>
            </w:r>
          </w:p>
        </w:tc>
        <w:tc>
          <w:tcPr>
            <w:tcW w:w="1800" w:type="dxa"/>
            <w:shd w:val="clear" w:color="auto" w:fill="auto"/>
          </w:tcPr>
          <w:p w:rsidR="00FF4485" w:rsidRPr="008874EB" w:rsidRDefault="00FF4485" w:rsidP="00FF448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FF4485" w:rsidRPr="00A742B9" w:rsidRDefault="00BA5862" w:rsidP="00FF448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inline distT="0" distB="0" distL="0" distR="0">
                  <wp:extent cx="499994" cy="720394"/>
                  <wp:effectExtent l="0" t="0" r="0" b="3810"/>
                  <wp:docPr id="3" name="Bilde 3" descr="Bilderesultat for dronning margrete 1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esultat for dronning margrete 1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1216" cy="75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auto"/>
          </w:tcPr>
          <w:p w:rsidR="00FF4485" w:rsidRPr="00A742B9" w:rsidRDefault="00FF4485" w:rsidP="00FF448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FF4485" w:rsidRDefault="00FF4485" w:rsidP="00FF4485">
            <w:pPr>
              <w:rPr>
                <w:sz w:val="20"/>
                <w:szCs w:val="20"/>
              </w:rPr>
            </w:pPr>
          </w:p>
          <w:p w:rsidR="00FF4485" w:rsidRPr="00A742B9" w:rsidRDefault="00FF4485" w:rsidP="00FF4485">
            <w:pPr>
              <w:rPr>
                <w:sz w:val="20"/>
                <w:szCs w:val="20"/>
              </w:rPr>
            </w:pPr>
          </w:p>
        </w:tc>
      </w:tr>
    </w:tbl>
    <w:p w:rsidR="00242295" w:rsidRPr="00A742B9" w:rsidRDefault="00242295" w:rsidP="00606605">
      <w:pPr>
        <w:rPr>
          <w:b/>
          <w:sz w:val="22"/>
          <w:szCs w:val="22"/>
        </w:rPr>
      </w:pPr>
    </w:p>
    <w:p w:rsidR="005742A1" w:rsidRDefault="00242295" w:rsidP="00323AE5">
      <w:pPr>
        <w:rPr>
          <w:b/>
          <w:sz w:val="22"/>
          <w:szCs w:val="22"/>
          <w:u w:val="single"/>
        </w:rPr>
      </w:pPr>
      <w:r w:rsidRPr="00A742B9">
        <w:rPr>
          <w:b/>
          <w:sz w:val="22"/>
          <w:szCs w:val="22"/>
          <w:u w:val="single"/>
        </w:rPr>
        <w:t>Til heimen</w:t>
      </w:r>
      <w:r w:rsidR="008F6138" w:rsidRPr="00A742B9">
        <w:rPr>
          <w:b/>
          <w:sz w:val="22"/>
          <w:szCs w:val="22"/>
          <w:u w:val="single"/>
        </w:rPr>
        <w:t xml:space="preserve">  </w:t>
      </w:r>
    </w:p>
    <w:p w:rsidR="00D0553F" w:rsidRDefault="008B765A" w:rsidP="002325C3">
      <w:pPr>
        <w:rPr>
          <w:sz w:val="22"/>
          <w:szCs w:val="22"/>
        </w:rPr>
      </w:pPr>
      <w:r>
        <w:rPr>
          <w:sz w:val="22"/>
          <w:szCs w:val="22"/>
        </w:rPr>
        <w:t>På torsdag var vi på forestilling på Straumen.</w:t>
      </w:r>
    </w:p>
    <w:p w:rsidR="008B765A" w:rsidRDefault="008B765A" w:rsidP="002325C3">
      <w:pPr>
        <w:rPr>
          <w:sz w:val="22"/>
          <w:szCs w:val="22"/>
        </w:rPr>
      </w:pPr>
      <w:r>
        <w:rPr>
          <w:sz w:val="22"/>
          <w:szCs w:val="22"/>
        </w:rPr>
        <w:t xml:space="preserve">Som dere kanskje har sett på skoleruta så er det kommunal planleggingsdag for de ansatte på fredag, </w:t>
      </w:r>
    </w:p>
    <w:p w:rsidR="008B765A" w:rsidRDefault="008B765A" w:rsidP="002325C3">
      <w:pPr>
        <w:rPr>
          <w:sz w:val="22"/>
          <w:szCs w:val="22"/>
        </w:rPr>
      </w:pPr>
      <w:r>
        <w:rPr>
          <w:sz w:val="22"/>
          <w:szCs w:val="22"/>
        </w:rPr>
        <w:t>Elevene har derfor fri den</w:t>
      </w:r>
      <w:r w:rsidR="00D53578">
        <w:rPr>
          <w:sz w:val="22"/>
          <w:szCs w:val="22"/>
        </w:rPr>
        <w:t>ne</w:t>
      </w:r>
      <w:r>
        <w:rPr>
          <w:sz w:val="22"/>
          <w:szCs w:val="22"/>
        </w:rPr>
        <w:t xml:space="preserve"> dagen. </w:t>
      </w:r>
    </w:p>
    <w:p w:rsidR="00D53578" w:rsidRDefault="008B765A" w:rsidP="002325C3">
      <w:pPr>
        <w:rPr>
          <w:sz w:val="22"/>
          <w:szCs w:val="22"/>
        </w:rPr>
      </w:pPr>
      <w:r>
        <w:rPr>
          <w:sz w:val="22"/>
          <w:szCs w:val="22"/>
        </w:rPr>
        <w:t xml:space="preserve">Vi har jobbet med fortelling i norsk denne uka, </w:t>
      </w:r>
      <w:r w:rsidR="00D53578">
        <w:rPr>
          <w:sz w:val="22"/>
          <w:szCs w:val="22"/>
        </w:rPr>
        <w:t xml:space="preserve">og de fleste </w:t>
      </w:r>
      <w:r>
        <w:rPr>
          <w:sz w:val="22"/>
          <w:szCs w:val="22"/>
        </w:rPr>
        <w:t>har fått logget seg på office 365 hjemme</w:t>
      </w:r>
      <w:r w:rsidR="00D53578">
        <w:rPr>
          <w:sz w:val="22"/>
          <w:szCs w:val="22"/>
        </w:rPr>
        <w:t xml:space="preserve"> og jobbet</w:t>
      </w:r>
      <w:r w:rsidR="00931B51">
        <w:rPr>
          <w:sz w:val="22"/>
          <w:szCs w:val="22"/>
        </w:rPr>
        <w:t xml:space="preserve"> med fortellinga også der. Alle skal i teorien kunne logge seg på hjemme, men noen har av en eller annen grunn ikke fått til dette.</w:t>
      </w:r>
      <w:r w:rsidR="00FF4485">
        <w:rPr>
          <w:sz w:val="22"/>
          <w:szCs w:val="22"/>
        </w:rPr>
        <w:t xml:space="preserve"> Denne uka får vi besøk av praksiselever fra Sund, og de skal være sammen med oss mye av tiden på mandag</w:t>
      </w:r>
      <w:r w:rsidR="00B61E93">
        <w:rPr>
          <w:sz w:val="22"/>
          <w:szCs w:val="22"/>
        </w:rPr>
        <w:t xml:space="preserve">. Vi oppfordrer elevene til å benytte seg av muligheten til å snakke engelsk til dem. </w:t>
      </w:r>
    </w:p>
    <w:p w:rsidR="008B765A" w:rsidRDefault="008B765A" w:rsidP="002325C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B765A" w:rsidRDefault="00B61E93" w:rsidP="002325C3">
      <w:pPr>
        <w:rPr>
          <w:sz w:val="22"/>
          <w:szCs w:val="22"/>
        </w:rPr>
      </w:pPr>
      <w:r>
        <w:rPr>
          <w:sz w:val="22"/>
          <w:szCs w:val="22"/>
        </w:rPr>
        <w:t>God helg!</w:t>
      </w:r>
    </w:p>
    <w:p w:rsidR="002325C3" w:rsidRPr="002325C3" w:rsidRDefault="00734C7F" w:rsidP="002325C3">
      <w:pPr>
        <w:rPr>
          <w:sz w:val="22"/>
          <w:szCs w:val="22"/>
        </w:rPr>
      </w:pPr>
      <w:r w:rsidRPr="00A742B9">
        <w:rPr>
          <w:sz w:val="22"/>
          <w:szCs w:val="22"/>
        </w:rPr>
        <w:t xml:space="preserve">Hilsen Håkon  </w:t>
      </w:r>
      <w:r w:rsidR="00595D7C" w:rsidRPr="00A742B9">
        <w:rPr>
          <w:sz w:val="22"/>
          <w:szCs w:val="22"/>
        </w:rPr>
        <w:t xml:space="preserve">         </w:t>
      </w:r>
      <w:r w:rsidRPr="00A742B9">
        <w:rPr>
          <w:sz w:val="22"/>
          <w:szCs w:val="22"/>
        </w:rPr>
        <w:t>Tlf. 9320653</w:t>
      </w:r>
      <w:r w:rsidRPr="00BF5549">
        <w:rPr>
          <w:sz w:val="22"/>
          <w:szCs w:val="22"/>
        </w:rPr>
        <w:t>9</w:t>
      </w:r>
      <w:r w:rsidR="00D728D5" w:rsidRPr="00BF5549">
        <w:rPr>
          <w:sz w:val="22"/>
          <w:szCs w:val="22"/>
        </w:rPr>
        <w:t xml:space="preserve">       </w:t>
      </w:r>
      <w:r w:rsidRPr="005165E8">
        <w:rPr>
          <w:sz w:val="22"/>
          <w:szCs w:val="22"/>
        </w:rPr>
        <w:t xml:space="preserve">E-post: </w:t>
      </w:r>
      <w:r w:rsidR="002325C3" w:rsidRPr="005165E8">
        <w:rPr>
          <w:sz w:val="22"/>
          <w:szCs w:val="22"/>
        </w:rPr>
        <w:t>Hakon.ostbye.mjomen@inderoy.kommune.no</w:t>
      </w:r>
    </w:p>
    <w:p w:rsidR="00331EA6" w:rsidRPr="002325C3" w:rsidRDefault="00331EA6" w:rsidP="002325C3">
      <w:pPr>
        <w:rPr>
          <w:sz w:val="22"/>
          <w:szCs w:val="22"/>
        </w:rPr>
      </w:pPr>
    </w:p>
    <w:p w:rsidR="00734C7F" w:rsidRPr="005165E8" w:rsidRDefault="00595D7C" w:rsidP="00331EA6">
      <w:pPr>
        <w:tabs>
          <w:tab w:val="left" w:pos="5220"/>
        </w:tabs>
        <w:rPr>
          <w:b/>
          <w:sz w:val="22"/>
          <w:szCs w:val="22"/>
        </w:rPr>
      </w:pPr>
      <w:r w:rsidRPr="005165E8">
        <w:rPr>
          <w:sz w:val="22"/>
          <w:szCs w:val="22"/>
        </w:rPr>
        <w:lastRenderedPageBreak/>
        <w:t xml:space="preserve">                          </w:t>
      </w:r>
    </w:p>
    <w:p w:rsidR="00F904E4" w:rsidRPr="00846743" w:rsidRDefault="007C58E4" w:rsidP="00F820F5">
      <w:r>
        <w:rPr>
          <w:rStyle w:val="jflowcontroljflowselected"/>
          <w:rFonts w:ascii="Arial" w:hAnsi="Arial" w:cs="Arial"/>
          <w:vanish/>
          <w:color w:val="838383"/>
          <w:sz w:val="20"/>
          <w:szCs w:val="20"/>
        </w:rPr>
        <w:t>Menu1</w:t>
      </w:r>
      <w:r>
        <w:rPr>
          <w:rStyle w:val="jflowcontrol"/>
          <w:rFonts w:ascii="Arial" w:hAnsi="Arial" w:cs="Arial"/>
          <w:vanish/>
          <w:color w:val="838383"/>
          <w:sz w:val="20"/>
          <w:szCs w:val="20"/>
        </w:rPr>
        <w:t>Menu1</w:t>
      </w:r>
      <w:r>
        <w:rPr>
          <w:rFonts w:ascii="Arial" w:hAnsi="Arial" w:cs="Arial"/>
          <w:vanish/>
          <w:color w:val="838383"/>
          <w:sz w:val="20"/>
          <w:szCs w:val="20"/>
        </w:rPr>
        <w:t xml:space="preserve"> </w:t>
      </w:r>
    </w:p>
    <w:sectPr w:rsidR="00F904E4" w:rsidRPr="00846743" w:rsidSect="00CD03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83F" w:rsidRDefault="0060083F">
      <w:r>
        <w:separator/>
      </w:r>
    </w:p>
  </w:endnote>
  <w:endnote w:type="continuationSeparator" w:id="0">
    <w:p w:rsidR="0060083F" w:rsidRDefault="0060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83F" w:rsidRDefault="0060083F">
      <w:r>
        <w:separator/>
      </w:r>
    </w:p>
  </w:footnote>
  <w:footnote w:type="continuationSeparator" w:id="0">
    <w:p w:rsidR="0060083F" w:rsidRDefault="00600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04CE6"/>
    <w:multiLevelType w:val="hybridMultilevel"/>
    <w:tmpl w:val="BB32F4B6"/>
    <w:lvl w:ilvl="0" w:tplc="55BC7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40315"/>
    <w:multiLevelType w:val="hybridMultilevel"/>
    <w:tmpl w:val="BD84F69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C4"/>
    <w:rsid w:val="00001D6F"/>
    <w:rsid w:val="00003D91"/>
    <w:rsid w:val="00005C6E"/>
    <w:rsid w:val="0000646E"/>
    <w:rsid w:val="00011D45"/>
    <w:rsid w:val="0001221F"/>
    <w:rsid w:val="0001260B"/>
    <w:rsid w:val="000174B6"/>
    <w:rsid w:val="00017A0E"/>
    <w:rsid w:val="000211E0"/>
    <w:rsid w:val="0002186A"/>
    <w:rsid w:val="00021FBD"/>
    <w:rsid w:val="000231E0"/>
    <w:rsid w:val="00024908"/>
    <w:rsid w:val="00024B33"/>
    <w:rsid w:val="00025AD6"/>
    <w:rsid w:val="00026989"/>
    <w:rsid w:val="00026EB1"/>
    <w:rsid w:val="000277F0"/>
    <w:rsid w:val="00033237"/>
    <w:rsid w:val="00034795"/>
    <w:rsid w:val="00037D28"/>
    <w:rsid w:val="00040A4C"/>
    <w:rsid w:val="0004261B"/>
    <w:rsid w:val="00042FE8"/>
    <w:rsid w:val="000462EA"/>
    <w:rsid w:val="00046414"/>
    <w:rsid w:val="000515CF"/>
    <w:rsid w:val="00053040"/>
    <w:rsid w:val="000545DE"/>
    <w:rsid w:val="00057975"/>
    <w:rsid w:val="00060581"/>
    <w:rsid w:val="0006118D"/>
    <w:rsid w:val="00063A34"/>
    <w:rsid w:val="00063F70"/>
    <w:rsid w:val="00065E6D"/>
    <w:rsid w:val="00066D86"/>
    <w:rsid w:val="00071233"/>
    <w:rsid w:val="000720CF"/>
    <w:rsid w:val="000734A1"/>
    <w:rsid w:val="0007557B"/>
    <w:rsid w:val="0007603C"/>
    <w:rsid w:val="00076A7E"/>
    <w:rsid w:val="00077183"/>
    <w:rsid w:val="00077869"/>
    <w:rsid w:val="00081A9C"/>
    <w:rsid w:val="00081BFB"/>
    <w:rsid w:val="000848D9"/>
    <w:rsid w:val="00087502"/>
    <w:rsid w:val="00090EBE"/>
    <w:rsid w:val="00092A51"/>
    <w:rsid w:val="000942A6"/>
    <w:rsid w:val="0009518D"/>
    <w:rsid w:val="00097029"/>
    <w:rsid w:val="000A1956"/>
    <w:rsid w:val="000A1B41"/>
    <w:rsid w:val="000A4214"/>
    <w:rsid w:val="000B2B58"/>
    <w:rsid w:val="000B407F"/>
    <w:rsid w:val="000C1303"/>
    <w:rsid w:val="000C1A4B"/>
    <w:rsid w:val="000C25E1"/>
    <w:rsid w:val="000C3159"/>
    <w:rsid w:val="000C4DEE"/>
    <w:rsid w:val="000C5CE4"/>
    <w:rsid w:val="000C7A11"/>
    <w:rsid w:val="000D066D"/>
    <w:rsid w:val="000D1A4A"/>
    <w:rsid w:val="000D28B3"/>
    <w:rsid w:val="000D630C"/>
    <w:rsid w:val="000D686A"/>
    <w:rsid w:val="000D6DCC"/>
    <w:rsid w:val="000E2BEF"/>
    <w:rsid w:val="000E682C"/>
    <w:rsid w:val="000F00CA"/>
    <w:rsid w:val="000F0667"/>
    <w:rsid w:val="000F1BBD"/>
    <w:rsid w:val="000F2858"/>
    <w:rsid w:val="000F5AEC"/>
    <w:rsid w:val="000F756B"/>
    <w:rsid w:val="001003B1"/>
    <w:rsid w:val="001003BB"/>
    <w:rsid w:val="00101146"/>
    <w:rsid w:val="001012E3"/>
    <w:rsid w:val="00101ECF"/>
    <w:rsid w:val="001032EC"/>
    <w:rsid w:val="001039F6"/>
    <w:rsid w:val="001056FB"/>
    <w:rsid w:val="00113046"/>
    <w:rsid w:val="0011499B"/>
    <w:rsid w:val="001200F4"/>
    <w:rsid w:val="00120B9D"/>
    <w:rsid w:val="00120D08"/>
    <w:rsid w:val="00120E72"/>
    <w:rsid w:val="00127088"/>
    <w:rsid w:val="00127B56"/>
    <w:rsid w:val="00127CD6"/>
    <w:rsid w:val="00130250"/>
    <w:rsid w:val="00130A02"/>
    <w:rsid w:val="001330C7"/>
    <w:rsid w:val="001341AB"/>
    <w:rsid w:val="00137DBE"/>
    <w:rsid w:val="00143997"/>
    <w:rsid w:val="00145054"/>
    <w:rsid w:val="0014543C"/>
    <w:rsid w:val="00146138"/>
    <w:rsid w:val="00151B35"/>
    <w:rsid w:val="0015446F"/>
    <w:rsid w:val="00155088"/>
    <w:rsid w:val="00157DFD"/>
    <w:rsid w:val="00160444"/>
    <w:rsid w:val="001605A0"/>
    <w:rsid w:val="00160907"/>
    <w:rsid w:val="00160FFB"/>
    <w:rsid w:val="00161A4F"/>
    <w:rsid w:val="001632BA"/>
    <w:rsid w:val="0016344F"/>
    <w:rsid w:val="00165C62"/>
    <w:rsid w:val="001675BB"/>
    <w:rsid w:val="00170308"/>
    <w:rsid w:val="00170ED9"/>
    <w:rsid w:val="0017383F"/>
    <w:rsid w:val="00174AC7"/>
    <w:rsid w:val="00175C7E"/>
    <w:rsid w:val="00176A56"/>
    <w:rsid w:val="00182F4A"/>
    <w:rsid w:val="00185918"/>
    <w:rsid w:val="00186343"/>
    <w:rsid w:val="00187B5E"/>
    <w:rsid w:val="00187F80"/>
    <w:rsid w:val="00190948"/>
    <w:rsid w:val="00197E5A"/>
    <w:rsid w:val="001A0BD9"/>
    <w:rsid w:val="001A3BB6"/>
    <w:rsid w:val="001A6DCE"/>
    <w:rsid w:val="001B576D"/>
    <w:rsid w:val="001B7DD7"/>
    <w:rsid w:val="001C0D9B"/>
    <w:rsid w:val="001C0E08"/>
    <w:rsid w:val="001C2977"/>
    <w:rsid w:val="001C36A1"/>
    <w:rsid w:val="001C75F4"/>
    <w:rsid w:val="001D04EF"/>
    <w:rsid w:val="001D27DB"/>
    <w:rsid w:val="001D30B5"/>
    <w:rsid w:val="001D3A2F"/>
    <w:rsid w:val="001D4BF7"/>
    <w:rsid w:val="001D7463"/>
    <w:rsid w:val="001E005A"/>
    <w:rsid w:val="001E0190"/>
    <w:rsid w:val="001E2162"/>
    <w:rsid w:val="001E4391"/>
    <w:rsid w:val="001E4C90"/>
    <w:rsid w:val="001E7AD9"/>
    <w:rsid w:val="001F1CAE"/>
    <w:rsid w:val="001F469F"/>
    <w:rsid w:val="001F4A26"/>
    <w:rsid w:val="001F4A85"/>
    <w:rsid w:val="00200CCE"/>
    <w:rsid w:val="002011A8"/>
    <w:rsid w:val="00202C29"/>
    <w:rsid w:val="00205119"/>
    <w:rsid w:val="00210039"/>
    <w:rsid w:val="00211C12"/>
    <w:rsid w:val="0021227B"/>
    <w:rsid w:val="00214FC8"/>
    <w:rsid w:val="002174D6"/>
    <w:rsid w:val="002178D7"/>
    <w:rsid w:val="00221013"/>
    <w:rsid w:val="0022637A"/>
    <w:rsid w:val="00226A1F"/>
    <w:rsid w:val="00230E1F"/>
    <w:rsid w:val="002325C3"/>
    <w:rsid w:val="00235DFE"/>
    <w:rsid w:val="0023653C"/>
    <w:rsid w:val="00237CDE"/>
    <w:rsid w:val="00242295"/>
    <w:rsid w:val="002457AB"/>
    <w:rsid w:val="00245A20"/>
    <w:rsid w:val="002470F6"/>
    <w:rsid w:val="00253419"/>
    <w:rsid w:val="00256008"/>
    <w:rsid w:val="002570BE"/>
    <w:rsid w:val="00260249"/>
    <w:rsid w:val="00260B79"/>
    <w:rsid w:val="00261C3B"/>
    <w:rsid w:val="00262720"/>
    <w:rsid w:val="00263FEE"/>
    <w:rsid w:val="002654D9"/>
    <w:rsid w:val="00265F89"/>
    <w:rsid w:val="00266C5C"/>
    <w:rsid w:val="002730C7"/>
    <w:rsid w:val="002747FB"/>
    <w:rsid w:val="00275E47"/>
    <w:rsid w:val="00277E2E"/>
    <w:rsid w:val="002803B5"/>
    <w:rsid w:val="0028116C"/>
    <w:rsid w:val="00282B62"/>
    <w:rsid w:val="00285E04"/>
    <w:rsid w:val="00286ACC"/>
    <w:rsid w:val="00291A69"/>
    <w:rsid w:val="00291D16"/>
    <w:rsid w:val="00292681"/>
    <w:rsid w:val="00295633"/>
    <w:rsid w:val="00295B93"/>
    <w:rsid w:val="00296F44"/>
    <w:rsid w:val="002A5C7C"/>
    <w:rsid w:val="002A67FC"/>
    <w:rsid w:val="002A730D"/>
    <w:rsid w:val="002B1303"/>
    <w:rsid w:val="002B17C8"/>
    <w:rsid w:val="002B1A27"/>
    <w:rsid w:val="002B1F77"/>
    <w:rsid w:val="002B27C7"/>
    <w:rsid w:val="002B37BE"/>
    <w:rsid w:val="002B4638"/>
    <w:rsid w:val="002B5B0E"/>
    <w:rsid w:val="002B6827"/>
    <w:rsid w:val="002B6947"/>
    <w:rsid w:val="002C0207"/>
    <w:rsid w:val="002C1D16"/>
    <w:rsid w:val="002C23FF"/>
    <w:rsid w:val="002C2FD5"/>
    <w:rsid w:val="002C3534"/>
    <w:rsid w:val="002C552A"/>
    <w:rsid w:val="002C7104"/>
    <w:rsid w:val="002D0059"/>
    <w:rsid w:val="002D1388"/>
    <w:rsid w:val="002D27F5"/>
    <w:rsid w:val="002D2EC1"/>
    <w:rsid w:val="002D34E7"/>
    <w:rsid w:val="002D4DAF"/>
    <w:rsid w:val="002D701B"/>
    <w:rsid w:val="002E1D44"/>
    <w:rsid w:val="002E2175"/>
    <w:rsid w:val="002E3DC7"/>
    <w:rsid w:val="002E6244"/>
    <w:rsid w:val="002E70DA"/>
    <w:rsid w:val="002E7D76"/>
    <w:rsid w:val="002F2C12"/>
    <w:rsid w:val="002F6B36"/>
    <w:rsid w:val="002F6DAB"/>
    <w:rsid w:val="002F71FF"/>
    <w:rsid w:val="00303DEC"/>
    <w:rsid w:val="00304EE3"/>
    <w:rsid w:val="00306057"/>
    <w:rsid w:val="00310667"/>
    <w:rsid w:val="00312FD3"/>
    <w:rsid w:val="00313080"/>
    <w:rsid w:val="003151BF"/>
    <w:rsid w:val="00320348"/>
    <w:rsid w:val="0032168F"/>
    <w:rsid w:val="003234D1"/>
    <w:rsid w:val="00323AE5"/>
    <w:rsid w:val="0032561D"/>
    <w:rsid w:val="003262CD"/>
    <w:rsid w:val="00327BE3"/>
    <w:rsid w:val="003305BD"/>
    <w:rsid w:val="00331EA6"/>
    <w:rsid w:val="0033403A"/>
    <w:rsid w:val="00335A9C"/>
    <w:rsid w:val="00335B4B"/>
    <w:rsid w:val="00336230"/>
    <w:rsid w:val="003370AE"/>
    <w:rsid w:val="003406AE"/>
    <w:rsid w:val="003410FA"/>
    <w:rsid w:val="0034137A"/>
    <w:rsid w:val="00342D1F"/>
    <w:rsid w:val="003464BA"/>
    <w:rsid w:val="00346700"/>
    <w:rsid w:val="0035018C"/>
    <w:rsid w:val="00352509"/>
    <w:rsid w:val="00361091"/>
    <w:rsid w:val="003624F9"/>
    <w:rsid w:val="00362AF4"/>
    <w:rsid w:val="003630C3"/>
    <w:rsid w:val="00367995"/>
    <w:rsid w:val="00370D5E"/>
    <w:rsid w:val="0037130F"/>
    <w:rsid w:val="00372C4A"/>
    <w:rsid w:val="00373C85"/>
    <w:rsid w:val="00391286"/>
    <w:rsid w:val="003938AB"/>
    <w:rsid w:val="00396C86"/>
    <w:rsid w:val="003A1920"/>
    <w:rsid w:val="003A2A5B"/>
    <w:rsid w:val="003A2ED2"/>
    <w:rsid w:val="003A4F5D"/>
    <w:rsid w:val="003A6222"/>
    <w:rsid w:val="003A750E"/>
    <w:rsid w:val="003B5434"/>
    <w:rsid w:val="003B6E4B"/>
    <w:rsid w:val="003B7C01"/>
    <w:rsid w:val="003B7EC7"/>
    <w:rsid w:val="003C03DB"/>
    <w:rsid w:val="003C0DE3"/>
    <w:rsid w:val="003C66E6"/>
    <w:rsid w:val="003D0740"/>
    <w:rsid w:val="003D1ED8"/>
    <w:rsid w:val="003D482F"/>
    <w:rsid w:val="003D5E34"/>
    <w:rsid w:val="003D6B4C"/>
    <w:rsid w:val="003D73A2"/>
    <w:rsid w:val="003E021C"/>
    <w:rsid w:val="003E03E7"/>
    <w:rsid w:val="003E171C"/>
    <w:rsid w:val="003E230D"/>
    <w:rsid w:val="003E4978"/>
    <w:rsid w:val="003E5C94"/>
    <w:rsid w:val="003E73B2"/>
    <w:rsid w:val="003E78D9"/>
    <w:rsid w:val="003F0B18"/>
    <w:rsid w:val="003F0BA0"/>
    <w:rsid w:val="003F0DCD"/>
    <w:rsid w:val="003F2FA3"/>
    <w:rsid w:val="003F3069"/>
    <w:rsid w:val="003F36BC"/>
    <w:rsid w:val="003F61A6"/>
    <w:rsid w:val="003F75E1"/>
    <w:rsid w:val="0040022A"/>
    <w:rsid w:val="004018DF"/>
    <w:rsid w:val="00402900"/>
    <w:rsid w:val="00405CC5"/>
    <w:rsid w:val="004071CE"/>
    <w:rsid w:val="00407D66"/>
    <w:rsid w:val="004107FD"/>
    <w:rsid w:val="004128D3"/>
    <w:rsid w:val="00416F9B"/>
    <w:rsid w:val="00422981"/>
    <w:rsid w:val="004229F4"/>
    <w:rsid w:val="00422B1A"/>
    <w:rsid w:val="00422FE1"/>
    <w:rsid w:val="00423A02"/>
    <w:rsid w:val="004242EB"/>
    <w:rsid w:val="00424C20"/>
    <w:rsid w:val="00425935"/>
    <w:rsid w:val="00431756"/>
    <w:rsid w:val="00431B01"/>
    <w:rsid w:val="00433790"/>
    <w:rsid w:val="00434F1F"/>
    <w:rsid w:val="00440F1B"/>
    <w:rsid w:val="00441F00"/>
    <w:rsid w:val="00442A93"/>
    <w:rsid w:val="00445886"/>
    <w:rsid w:val="00446C0E"/>
    <w:rsid w:val="004502C7"/>
    <w:rsid w:val="004511BA"/>
    <w:rsid w:val="00453FFA"/>
    <w:rsid w:val="004563E6"/>
    <w:rsid w:val="0046025D"/>
    <w:rsid w:val="00461F58"/>
    <w:rsid w:val="00462DBD"/>
    <w:rsid w:val="00465B5B"/>
    <w:rsid w:val="00471156"/>
    <w:rsid w:val="004717B3"/>
    <w:rsid w:val="004723BB"/>
    <w:rsid w:val="00477A9B"/>
    <w:rsid w:val="004819C1"/>
    <w:rsid w:val="0048239F"/>
    <w:rsid w:val="004824BB"/>
    <w:rsid w:val="00482E6A"/>
    <w:rsid w:val="00486220"/>
    <w:rsid w:val="0049043A"/>
    <w:rsid w:val="004910E6"/>
    <w:rsid w:val="00491AB5"/>
    <w:rsid w:val="004941A8"/>
    <w:rsid w:val="00495485"/>
    <w:rsid w:val="004A0609"/>
    <w:rsid w:val="004A1540"/>
    <w:rsid w:val="004A2DF1"/>
    <w:rsid w:val="004A3990"/>
    <w:rsid w:val="004A3D25"/>
    <w:rsid w:val="004A6AC5"/>
    <w:rsid w:val="004B3829"/>
    <w:rsid w:val="004B38E1"/>
    <w:rsid w:val="004B658C"/>
    <w:rsid w:val="004B7A23"/>
    <w:rsid w:val="004C0E90"/>
    <w:rsid w:val="004C2D9B"/>
    <w:rsid w:val="004C38CF"/>
    <w:rsid w:val="004C3C84"/>
    <w:rsid w:val="004C4178"/>
    <w:rsid w:val="004C5B4D"/>
    <w:rsid w:val="004D0FB7"/>
    <w:rsid w:val="004D1D04"/>
    <w:rsid w:val="004D322C"/>
    <w:rsid w:val="004D59DF"/>
    <w:rsid w:val="004D71A1"/>
    <w:rsid w:val="004E34F8"/>
    <w:rsid w:val="004E5504"/>
    <w:rsid w:val="004E699D"/>
    <w:rsid w:val="004E7146"/>
    <w:rsid w:val="004F0106"/>
    <w:rsid w:val="004F2440"/>
    <w:rsid w:val="004F461F"/>
    <w:rsid w:val="004F5643"/>
    <w:rsid w:val="004F60F4"/>
    <w:rsid w:val="004F61DC"/>
    <w:rsid w:val="004F67BA"/>
    <w:rsid w:val="005004DB"/>
    <w:rsid w:val="005017FB"/>
    <w:rsid w:val="00501CD5"/>
    <w:rsid w:val="005022C4"/>
    <w:rsid w:val="00503742"/>
    <w:rsid w:val="005052A7"/>
    <w:rsid w:val="00505BF8"/>
    <w:rsid w:val="00505F81"/>
    <w:rsid w:val="00506345"/>
    <w:rsid w:val="0050634C"/>
    <w:rsid w:val="00507411"/>
    <w:rsid w:val="00511FFB"/>
    <w:rsid w:val="005124C8"/>
    <w:rsid w:val="00512741"/>
    <w:rsid w:val="00512A87"/>
    <w:rsid w:val="0051448E"/>
    <w:rsid w:val="00515480"/>
    <w:rsid w:val="00516261"/>
    <w:rsid w:val="005165E8"/>
    <w:rsid w:val="00520393"/>
    <w:rsid w:val="00521F38"/>
    <w:rsid w:val="0052382E"/>
    <w:rsid w:val="00523D56"/>
    <w:rsid w:val="00527045"/>
    <w:rsid w:val="005272A8"/>
    <w:rsid w:val="005325DA"/>
    <w:rsid w:val="00533577"/>
    <w:rsid w:val="005350EB"/>
    <w:rsid w:val="005351CB"/>
    <w:rsid w:val="00535BBD"/>
    <w:rsid w:val="005363D8"/>
    <w:rsid w:val="00542089"/>
    <w:rsid w:val="005420E5"/>
    <w:rsid w:val="005436EB"/>
    <w:rsid w:val="00544D67"/>
    <w:rsid w:val="0054733A"/>
    <w:rsid w:val="00550B41"/>
    <w:rsid w:val="0055184B"/>
    <w:rsid w:val="00553BBC"/>
    <w:rsid w:val="00553E4C"/>
    <w:rsid w:val="005547B8"/>
    <w:rsid w:val="00554E56"/>
    <w:rsid w:val="0055540F"/>
    <w:rsid w:val="00556A2B"/>
    <w:rsid w:val="005600BC"/>
    <w:rsid w:val="0056122C"/>
    <w:rsid w:val="00562356"/>
    <w:rsid w:val="0056295F"/>
    <w:rsid w:val="00564577"/>
    <w:rsid w:val="00566118"/>
    <w:rsid w:val="005665B8"/>
    <w:rsid w:val="00571233"/>
    <w:rsid w:val="0057340C"/>
    <w:rsid w:val="005742A1"/>
    <w:rsid w:val="00580B5E"/>
    <w:rsid w:val="00584426"/>
    <w:rsid w:val="005850AF"/>
    <w:rsid w:val="005864F7"/>
    <w:rsid w:val="0059426F"/>
    <w:rsid w:val="00595D7C"/>
    <w:rsid w:val="00595D9A"/>
    <w:rsid w:val="00596E6B"/>
    <w:rsid w:val="00597FC5"/>
    <w:rsid w:val="005A0394"/>
    <w:rsid w:val="005A0F9E"/>
    <w:rsid w:val="005A1E5E"/>
    <w:rsid w:val="005A2CCB"/>
    <w:rsid w:val="005A44BF"/>
    <w:rsid w:val="005A5360"/>
    <w:rsid w:val="005A5BDB"/>
    <w:rsid w:val="005A5F78"/>
    <w:rsid w:val="005B13E0"/>
    <w:rsid w:val="005B1584"/>
    <w:rsid w:val="005B24BF"/>
    <w:rsid w:val="005B2AFC"/>
    <w:rsid w:val="005B4EFB"/>
    <w:rsid w:val="005B6399"/>
    <w:rsid w:val="005C41C4"/>
    <w:rsid w:val="005C4DAC"/>
    <w:rsid w:val="005D2557"/>
    <w:rsid w:val="005D28A8"/>
    <w:rsid w:val="005D2F19"/>
    <w:rsid w:val="005D38E6"/>
    <w:rsid w:val="005D3B1F"/>
    <w:rsid w:val="005D72F9"/>
    <w:rsid w:val="005D77E7"/>
    <w:rsid w:val="005E0579"/>
    <w:rsid w:val="005E1135"/>
    <w:rsid w:val="005E3927"/>
    <w:rsid w:val="005E3BD2"/>
    <w:rsid w:val="005E43AD"/>
    <w:rsid w:val="005E5470"/>
    <w:rsid w:val="005E6A06"/>
    <w:rsid w:val="005E72BE"/>
    <w:rsid w:val="005F2243"/>
    <w:rsid w:val="005F22CF"/>
    <w:rsid w:val="005F42B9"/>
    <w:rsid w:val="005F4362"/>
    <w:rsid w:val="005F5013"/>
    <w:rsid w:val="0060083F"/>
    <w:rsid w:val="00601036"/>
    <w:rsid w:val="00602323"/>
    <w:rsid w:val="00603CDB"/>
    <w:rsid w:val="00606605"/>
    <w:rsid w:val="0060695D"/>
    <w:rsid w:val="00610832"/>
    <w:rsid w:val="006113CF"/>
    <w:rsid w:val="00612E33"/>
    <w:rsid w:val="00613736"/>
    <w:rsid w:val="00613B93"/>
    <w:rsid w:val="00614EEB"/>
    <w:rsid w:val="00620028"/>
    <w:rsid w:val="006204A2"/>
    <w:rsid w:val="00620596"/>
    <w:rsid w:val="006214F4"/>
    <w:rsid w:val="0062227E"/>
    <w:rsid w:val="00623780"/>
    <w:rsid w:val="00625310"/>
    <w:rsid w:val="00626B9D"/>
    <w:rsid w:val="00632C89"/>
    <w:rsid w:val="00632DA0"/>
    <w:rsid w:val="00633521"/>
    <w:rsid w:val="00634B48"/>
    <w:rsid w:val="006413D7"/>
    <w:rsid w:val="00644B7A"/>
    <w:rsid w:val="00645581"/>
    <w:rsid w:val="00645CBD"/>
    <w:rsid w:val="00646BD6"/>
    <w:rsid w:val="00647CF8"/>
    <w:rsid w:val="00651079"/>
    <w:rsid w:val="00652FD0"/>
    <w:rsid w:val="00653840"/>
    <w:rsid w:val="006544D0"/>
    <w:rsid w:val="00655810"/>
    <w:rsid w:val="0066337E"/>
    <w:rsid w:val="00665C39"/>
    <w:rsid w:val="006678AD"/>
    <w:rsid w:val="0067183F"/>
    <w:rsid w:val="00672A14"/>
    <w:rsid w:val="006750E9"/>
    <w:rsid w:val="006814B5"/>
    <w:rsid w:val="006820C6"/>
    <w:rsid w:val="006820F1"/>
    <w:rsid w:val="00682A5D"/>
    <w:rsid w:val="00684B31"/>
    <w:rsid w:val="0069112E"/>
    <w:rsid w:val="006926ED"/>
    <w:rsid w:val="00693E61"/>
    <w:rsid w:val="00696911"/>
    <w:rsid w:val="00696F90"/>
    <w:rsid w:val="006972C5"/>
    <w:rsid w:val="006A0E37"/>
    <w:rsid w:val="006A1ACE"/>
    <w:rsid w:val="006A3589"/>
    <w:rsid w:val="006A4049"/>
    <w:rsid w:val="006A4AA9"/>
    <w:rsid w:val="006A64D3"/>
    <w:rsid w:val="006A66F2"/>
    <w:rsid w:val="006A6B2F"/>
    <w:rsid w:val="006B0B01"/>
    <w:rsid w:val="006B36D6"/>
    <w:rsid w:val="006B4560"/>
    <w:rsid w:val="006B5B3B"/>
    <w:rsid w:val="006B69FF"/>
    <w:rsid w:val="006C1387"/>
    <w:rsid w:val="006C37EC"/>
    <w:rsid w:val="006C4799"/>
    <w:rsid w:val="006C5A08"/>
    <w:rsid w:val="006C6BF6"/>
    <w:rsid w:val="006D02D4"/>
    <w:rsid w:val="006D38F8"/>
    <w:rsid w:val="006D3F11"/>
    <w:rsid w:val="006D5781"/>
    <w:rsid w:val="006D7477"/>
    <w:rsid w:val="006E0C50"/>
    <w:rsid w:val="006E18E3"/>
    <w:rsid w:val="006E19D1"/>
    <w:rsid w:val="006E50E5"/>
    <w:rsid w:val="006E7ACA"/>
    <w:rsid w:val="006F1F97"/>
    <w:rsid w:val="006F68E6"/>
    <w:rsid w:val="006F6CF2"/>
    <w:rsid w:val="006F706D"/>
    <w:rsid w:val="006F75B2"/>
    <w:rsid w:val="00701067"/>
    <w:rsid w:val="0070189C"/>
    <w:rsid w:val="00702BCB"/>
    <w:rsid w:val="00702F55"/>
    <w:rsid w:val="00704AE8"/>
    <w:rsid w:val="007100C1"/>
    <w:rsid w:val="00710FCC"/>
    <w:rsid w:val="0071153F"/>
    <w:rsid w:val="007135D0"/>
    <w:rsid w:val="00713849"/>
    <w:rsid w:val="00717D72"/>
    <w:rsid w:val="007241C4"/>
    <w:rsid w:val="007248EC"/>
    <w:rsid w:val="007268EF"/>
    <w:rsid w:val="007273F6"/>
    <w:rsid w:val="00730E81"/>
    <w:rsid w:val="00732BEF"/>
    <w:rsid w:val="00733148"/>
    <w:rsid w:val="00733D77"/>
    <w:rsid w:val="0073435F"/>
    <w:rsid w:val="00734C7F"/>
    <w:rsid w:val="007351BA"/>
    <w:rsid w:val="00735924"/>
    <w:rsid w:val="00740FB3"/>
    <w:rsid w:val="007416DF"/>
    <w:rsid w:val="00742899"/>
    <w:rsid w:val="00745A3B"/>
    <w:rsid w:val="007503D5"/>
    <w:rsid w:val="00754A60"/>
    <w:rsid w:val="0075534C"/>
    <w:rsid w:val="007563D7"/>
    <w:rsid w:val="00756D65"/>
    <w:rsid w:val="00760BD4"/>
    <w:rsid w:val="007619E8"/>
    <w:rsid w:val="00761E00"/>
    <w:rsid w:val="0076678A"/>
    <w:rsid w:val="00766F7F"/>
    <w:rsid w:val="007675CF"/>
    <w:rsid w:val="007701A2"/>
    <w:rsid w:val="00771A5A"/>
    <w:rsid w:val="0077310B"/>
    <w:rsid w:val="00773A38"/>
    <w:rsid w:val="007745F0"/>
    <w:rsid w:val="00790879"/>
    <w:rsid w:val="00793C2E"/>
    <w:rsid w:val="007958CB"/>
    <w:rsid w:val="007970BF"/>
    <w:rsid w:val="007A17EB"/>
    <w:rsid w:val="007A78DB"/>
    <w:rsid w:val="007A7A2D"/>
    <w:rsid w:val="007B0622"/>
    <w:rsid w:val="007B5DA1"/>
    <w:rsid w:val="007C01B3"/>
    <w:rsid w:val="007C1063"/>
    <w:rsid w:val="007C2900"/>
    <w:rsid w:val="007C58E4"/>
    <w:rsid w:val="007C6BAF"/>
    <w:rsid w:val="007C6C00"/>
    <w:rsid w:val="007D0948"/>
    <w:rsid w:val="007D2C58"/>
    <w:rsid w:val="007D36EC"/>
    <w:rsid w:val="007D3B93"/>
    <w:rsid w:val="007D527B"/>
    <w:rsid w:val="007D55AB"/>
    <w:rsid w:val="007D656B"/>
    <w:rsid w:val="007D7AB7"/>
    <w:rsid w:val="007E2F60"/>
    <w:rsid w:val="007E33F0"/>
    <w:rsid w:val="007E3E61"/>
    <w:rsid w:val="007E4820"/>
    <w:rsid w:val="007E4C45"/>
    <w:rsid w:val="007E57A5"/>
    <w:rsid w:val="007F06C2"/>
    <w:rsid w:val="007F10C0"/>
    <w:rsid w:val="007F1DC2"/>
    <w:rsid w:val="007F268E"/>
    <w:rsid w:val="007F46CE"/>
    <w:rsid w:val="007F5615"/>
    <w:rsid w:val="007F5F80"/>
    <w:rsid w:val="007F6426"/>
    <w:rsid w:val="007F7DEB"/>
    <w:rsid w:val="00800BAC"/>
    <w:rsid w:val="00802842"/>
    <w:rsid w:val="00802927"/>
    <w:rsid w:val="00802CF9"/>
    <w:rsid w:val="0080371C"/>
    <w:rsid w:val="008040A6"/>
    <w:rsid w:val="008048FD"/>
    <w:rsid w:val="00804A41"/>
    <w:rsid w:val="008055C1"/>
    <w:rsid w:val="00805E2E"/>
    <w:rsid w:val="00807D2C"/>
    <w:rsid w:val="00811A83"/>
    <w:rsid w:val="00812731"/>
    <w:rsid w:val="00814581"/>
    <w:rsid w:val="008145ED"/>
    <w:rsid w:val="00817038"/>
    <w:rsid w:val="008203ED"/>
    <w:rsid w:val="00820B78"/>
    <w:rsid w:val="00824D8E"/>
    <w:rsid w:val="008260A2"/>
    <w:rsid w:val="00827475"/>
    <w:rsid w:val="008349B9"/>
    <w:rsid w:val="008349D2"/>
    <w:rsid w:val="00834FEB"/>
    <w:rsid w:val="008408D6"/>
    <w:rsid w:val="00840EB3"/>
    <w:rsid w:val="00842C7F"/>
    <w:rsid w:val="0084388E"/>
    <w:rsid w:val="00844FC4"/>
    <w:rsid w:val="0084541F"/>
    <w:rsid w:val="00846743"/>
    <w:rsid w:val="00847D77"/>
    <w:rsid w:val="008506A2"/>
    <w:rsid w:val="00851427"/>
    <w:rsid w:val="008523C1"/>
    <w:rsid w:val="008540B5"/>
    <w:rsid w:val="00854119"/>
    <w:rsid w:val="00855B81"/>
    <w:rsid w:val="00856BFF"/>
    <w:rsid w:val="00856F6D"/>
    <w:rsid w:val="008606BB"/>
    <w:rsid w:val="00862F13"/>
    <w:rsid w:val="00863F21"/>
    <w:rsid w:val="008670DD"/>
    <w:rsid w:val="00867428"/>
    <w:rsid w:val="00871636"/>
    <w:rsid w:val="00872897"/>
    <w:rsid w:val="00872E8C"/>
    <w:rsid w:val="00873345"/>
    <w:rsid w:val="00881D0F"/>
    <w:rsid w:val="00882920"/>
    <w:rsid w:val="00882BAD"/>
    <w:rsid w:val="00883028"/>
    <w:rsid w:val="00883145"/>
    <w:rsid w:val="008874EB"/>
    <w:rsid w:val="00887924"/>
    <w:rsid w:val="00887965"/>
    <w:rsid w:val="008901A0"/>
    <w:rsid w:val="00891116"/>
    <w:rsid w:val="00891E29"/>
    <w:rsid w:val="0089375D"/>
    <w:rsid w:val="00895946"/>
    <w:rsid w:val="00896614"/>
    <w:rsid w:val="0089722E"/>
    <w:rsid w:val="008A0FAE"/>
    <w:rsid w:val="008A13A4"/>
    <w:rsid w:val="008A3694"/>
    <w:rsid w:val="008A4FBE"/>
    <w:rsid w:val="008A7A49"/>
    <w:rsid w:val="008B0099"/>
    <w:rsid w:val="008B35DC"/>
    <w:rsid w:val="008B3A6C"/>
    <w:rsid w:val="008B461A"/>
    <w:rsid w:val="008B7401"/>
    <w:rsid w:val="008B765A"/>
    <w:rsid w:val="008C068F"/>
    <w:rsid w:val="008C0B11"/>
    <w:rsid w:val="008C3C65"/>
    <w:rsid w:val="008C4FA1"/>
    <w:rsid w:val="008D0DC5"/>
    <w:rsid w:val="008D1184"/>
    <w:rsid w:val="008D5321"/>
    <w:rsid w:val="008D5C61"/>
    <w:rsid w:val="008E0B80"/>
    <w:rsid w:val="008E1976"/>
    <w:rsid w:val="008E2BD6"/>
    <w:rsid w:val="008E402A"/>
    <w:rsid w:val="008E52D0"/>
    <w:rsid w:val="008F368E"/>
    <w:rsid w:val="008F4603"/>
    <w:rsid w:val="008F5ABF"/>
    <w:rsid w:val="008F6138"/>
    <w:rsid w:val="008F6D23"/>
    <w:rsid w:val="009007AB"/>
    <w:rsid w:val="00900DA6"/>
    <w:rsid w:val="009025F2"/>
    <w:rsid w:val="009042B3"/>
    <w:rsid w:val="009046BB"/>
    <w:rsid w:val="00906278"/>
    <w:rsid w:val="00906395"/>
    <w:rsid w:val="00907D60"/>
    <w:rsid w:val="009131FE"/>
    <w:rsid w:val="009133D4"/>
    <w:rsid w:val="00915B86"/>
    <w:rsid w:val="00920C20"/>
    <w:rsid w:val="00923F5A"/>
    <w:rsid w:val="00924748"/>
    <w:rsid w:val="009256EC"/>
    <w:rsid w:val="00926C52"/>
    <w:rsid w:val="00927B0C"/>
    <w:rsid w:val="0093094C"/>
    <w:rsid w:val="00931B51"/>
    <w:rsid w:val="009328AE"/>
    <w:rsid w:val="00935E0D"/>
    <w:rsid w:val="009407E6"/>
    <w:rsid w:val="00940D96"/>
    <w:rsid w:val="009431F4"/>
    <w:rsid w:val="00943474"/>
    <w:rsid w:val="00943BAC"/>
    <w:rsid w:val="009446B2"/>
    <w:rsid w:val="00944D99"/>
    <w:rsid w:val="00945A1A"/>
    <w:rsid w:val="00947213"/>
    <w:rsid w:val="00950154"/>
    <w:rsid w:val="00952F04"/>
    <w:rsid w:val="00953793"/>
    <w:rsid w:val="0095381D"/>
    <w:rsid w:val="009542CF"/>
    <w:rsid w:val="00955797"/>
    <w:rsid w:val="00956D25"/>
    <w:rsid w:val="00957848"/>
    <w:rsid w:val="00957F20"/>
    <w:rsid w:val="00961434"/>
    <w:rsid w:val="00962ABF"/>
    <w:rsid w:val="00962B19"/>
    <w:rsid w:val="00965026"/>
    <w:rsid w:val="0096616A"/>
    <w:rsid w:val="0096730A"/>
    <w:rsid w:val="009674ED"/>
    <w:rsid w:val="0097112C"/>
    <w:rsid w:val="00972D24"/>
    <w:rsid w:val="00975352"/>
    <w:rsid w:val="009805C2"/>
    <w:rsid w:val="00980D36"/>
    <w:rsid w:val="009814EC"/>
    <w:rsid w:val="009820EA"/>
    <w:rsid w:val="00985690"/>
    <w:rsid w:val="009871C2"/>
    <w:rsid w:val="00990109"/>
    <w:rsid w:val="009906CF"/>
    <w:rsid w:val="00994E45"/>
    <w:rsid w:val="009A2017"/>
    <w:rsid w:val="009A360F"/>
    <w:rsid w:val="009A372B"/>
    <w:rsid w:val="009A4101"/>
    <w:rsid w:val="009A458C"/>
    <w:rsid w:val="009A4C72"/>
    <w:rsid w:val="009A5194"/>
    <w:rsid w:val="009A5B5E"/>
    <w:rsid w:val="009B18A2"/>
    <w:rsid w:val="009B1E65"/>
    <w:rsid w:val="009B241E"/>
    <w:rsid w:val="009B249E"/>
    <w:rsid w:val="009B2C8C"/>
    <w:rsid w:val="009B30AF"/>
    <w:rsid w:val="009B4C8E"/>
    <w:rsid w:val="009B74BD"/>
    <w:rsid w:val="009C14FF"/>
    <w:rsid w:val="009C17F5"/>
    <w:rsid w:val="009C47E4"/>
    <w:rsid w:val="009D10D3"/>
    <w:rsid w:val="009D1168"/>
    <w:rsid w:val="009D6201"/>
    <w:rsid w:val="009E0037"/>
    <w:rsid w:val="009E2323"/>
    <w:rsid w:val="009E490B"/>
    <w:rsid w:val="009F4397"/>
    <w:rsid w:val="009F5D92"/>
    <w:rsid w:val="009F5F55"/>
    <w:rsid w:val="009F7B8E"/>
    <w:rsid w:val="00A01117"/>
    <w:rsid w:val="00A0420A"/>
    <w:rsid w:val="00A0462E"/>
    <w:rsid w:val="00A05AC7"/>
    <w:rsid w:val="00A117A5"/>
    <w:rsid w:val="00A11CA2"/>
    <w:rsid w:val="00A13E44"/>
    <w:rsid w:val="00A13F9E"/>
    <w:rsid w:val="00A141B8"/>
    <w:rsid w:val="00A14688"/>
    <w:rsid w:val="00A15ACA"/>
    <w:rsid w:val="00A16AD7"/>
    <w:rsid w:val="00A17294"/>
    <w:rsid w:val="00A215A6"/>
    <w:rsid w:val="00A2474E"/>
    <w:rsid w:val="00A265FA"/>
    <w:rsid w:val="00A26E1C"/>
    <w:rsid w:val="00A278C3"/>
    <w:rsid w:val="00A30F5B"/>
    <w:rsid w:val="00A32398"/>
    <w:rsid w:val="00A346F9"/>
    <w:rsid w:val="00A349F1"/>
    <w:rsid w:val="00A35CE0"/>
    <w:rsid w:val="00A36005"/>
    <w:rsid w:val="00A37780"/>
    <w:rsid w:val="00A4263A"/>
    <w:rsid w:val="00A44CE7"/>
    <w:rsid w:val="00A453D8"/>
    <w:rsid w:val="00A46E69"/>
    <w:rsid w:val="00A47392"/>
    <w:rsid w:val="00A51E1D"/>
    <w:rsid w:val="00A54A79"/>
    <w:rsid w:val="00A55F35"/>
    <w:rsid w:val="00A561A6"/>
    <w:rsid w:val="00A56A80"/>
    <w:rsid w:val="00A57824"/>
    <w:rsid w:val="00A61460"/>
    <w:rsid w:val="00A71985"/>
    <w:rsid w:val="00A72080"/>
    <w:rsid w:val="00A7243C"/>
    <w:rsid w:val="00A73551"/>
    <w:rsid w:val="00A742B9"/>
    <w:rsid w:val="00A7435D"/>
    <w:rsid w:val="00A7458B"/>
    <w:rsid w:val="00A77F94"/>
    <w:rsid w:val="00A80C67"/>
    <w:rsid w:val="00A81C10"/>
    <w:rsid w:val="00A84D74"/>
    <w:rsid w:val="00A865D9"/>
    <w:rsid w:val="00A90099"/>
    <w:rsid w:val="00A90176"/>
    <w:rsid w:val="00A910C2"/>
    <w:rsid w:val="00A916D0"/>
    <w:rsid w:val="00A93785"/>
    <w:rsid w:val="00A94231"/>
    <w:rsid w:val="00A94AF3"/>
    <w:rsid w:val="00A95F36"/>
    <w:rsid w:val="00A96AA4"/>
    <w:rsid w:val="00AA1732"/>
    <w:rsid w:val="00AA2403"/>
    <w:rsid w:val="00AA3AB7"/>
    <w:rsid w:val="00AA3D22"/>
    <w:rsid w:val="00AB2998"/>
    <w:rsid w:val="00AB3851"/>
    <w:rsid w:val="00AB416A"/>
    <w:rsid w:val="00AB42D8"/>
    <w:rsid w:val="00AB4663"/>
    <w:rsid w:val="00AB713A"/>
    <w:rsid w:val="00AB730D"/>
    <w:rsid w:val="00AB7B1A"/>
    <w:rsid w:val="00AC0F2A"/>
    <w:rsid w:val="00AC18B8"/>
    <w:rsid w:val="00AC46D7"/>
    <w:rsid w:val="00AC49F3"/>
    <w:rsid w:val="00AC4D6B"/>
    <w:rsid w:val="00AC55DC"/>
    <w:rsid w:val="00AC62B7"/>
    <w:rsid w:val="00AC7118"/>
    <w:rsid w:val="00AC71C4"/>
    <w:rsid w:val="00AC72CA"/>
    <w:rsid w:val="00AD1F3A"/>
    <w:rsid w:val="00AD32BD"/>
    <w:rsid w:val="00AD3EB4"/>
    <w:rsid w:val="00AD477E"/>
    <w:rsid w:val="00AD526C"/>
    <w:rsid w:val="00AD54AE"/>
    <w:rsid w:val="00AD5E4B"/>
    <w:rsid w:val="00AD6DAE"/>
    <w:rsid w:val="00AD78DC"/>
    <w:rsid w:val="00AD7CDA"/>
    <w:rsid w:val="00AE08DC"/>
    <w:rsid w:val="00AE2581"/>
    <w:rsid w:val="00AE2B74"/>
    <w:rsid w:val="00AE4110"/>
    <w:rsid w:val="00AE460D"/>
    <w:rsid w:val="00AF0A00"/>
    <w:rsid w:val="00AF1AC9"/>
    <w:rsid w:val="00AF2510"/>
    <w:rsid w:val="00AF6F72"/>
    <w:rsid w:val="00B0328D"/>
    <w:rsid w:val="00B035E7"/>
    <w:rsid w:val="00B03F3F"/>
    <w:rsid w:val="00B0415B"/>
    <w:rsid w:val="00B059DC"/>
    <w:rsid w:val="00B05CBE"/>
    <w:rsid w:val="00B05D02"/>
    <w:rsid w:val="00B067F7"/>
    <w:rsid w:val="00B10782"/>
    <w:rsid w:val="00B11529"/>
    <w:rsid w:val="00B120EE"/>
    <w:rsid w:val="00B123B1"/>
    <w:rsid w:val="00B12B76"/>
    <w:rsid w:val="00B13EA2"/>
    <w:rsid w:val="00B148BD"/>
    <w:rsid w:val="00B20C7E"/>
    <w:rsid w:val="00B23B20"/>
    <w:rsid w:val="00B2744A"/>
    <w:rsid w:val="00B27AF5"/>
    <w:rsid w:val="00B3696F"/>
    <w:rsid w:val="00B406BD"/>
    <w:rsid w:val="00B44395"/>
    <w:rsid w:val="00B45D8F"/>
    <w:rsid w:val="00B469A1"/>
    <w:rsid w:val="00B517DC"/>
    <w:rsid w:val="00B56FAF"/>
    <w:rsid w:val="00B604E9"/>
    <w:rsid w:val="00B613A9"/>
    <w:rsid w:val="00B61584"/>
    <w:rsid w:val="00B61E93"/>
    <w:rsid w:val="00B621EE"/>
    <w:rsid w:val="00B632D6"/>
    <w:rsid w:val="00B63A35"/>
    <w:rsid w:val="00B6466D"/>
    <w:rsid w:val="00B64EFD"/>
    <w:rsid w:val="00B65AE7"/>
    <w:rsid w:val="00B73565"/>
    <w:rsid w:val="00B75EEB"/>
    <w:rsid w:val="00B778EB"/>
    <w:rsid w:val="00B837F1"/>
    <w:rsid w:val="00B83A43"/>
    <w:rsid w:val="00B83E95"/>
    <w:rsid w:val="00B860C3"/>
    <w:rsid w:val="00B87EAB"/>
    <w:rsid w:val="00B9195F"/>
    <w:rsid w:val="00B93D28"/>
    <w:rsid w:val="00B94D46"/>
    <w:rsid w:val="00B95311"/>
    <w:rsid w:val="00B9538E"/>
    <w:rsid w:val="00B95569"/>
    <w:rsid w:val="00B9610E"/>
    <w:rsid w:val="00B97599"/>
    <w:rsid w:val="00B9776C"/>
    <w:rsid w:val="00B97F10"/>
    <w:rsid w:val="00BA246D"/>
    <w:rsid w:val="00BA3CE0"/>
    <w:rsid w:val="00BA44A4"/>
    <w:rsid w:val="00BA5862"/>
    <w:rsid w:val="00BA6A8F"/>
    <w:rsid w:val="00BA6D43"/>
    <w:rsid w:val="00BA6D4B"/>
    <w:rsid w:val="00BB16AC"/>
    <w:rsid w:val="00BB2391"/>
    <w:rsid w:val="00BB45DA"/>
    <w:rsid w:val="00BB4870"/>
    <w:rsid w:val="00BB4A17"/>
    <w:rsid w:val="00BB70B1"/>
    <w:rsid w:val="00BB714E"/>
    <w:rsid w:val="00BB74D7"/>
    <w:rsid w:val="00BB7AF8"/>
    <w:rsid w:val="00BC01AE"/>
    <w:rsid w:val="00BC1529"/>
    <w:rsid w:val="00BC37D6"/>
    <w:rsid w:val="00BC3D34"/>
    <w:rsid w:val="00BC3DC0"/>
    <w:rsid w:val="00BC451B"/>
    <w:rsid w:val="00BC596B"/>
    <w:rsid w:val="00BC5EC7"/>
    <w:rsid w:val="00BC713E"/>
    <w:rsid w:val="00BC7C4E"/>
    <w:rsid w:val="00BD0143"/>
    <w:rsid w:val="00BD07A8"/>
    <w:rsid w:val="00BD0C1B"/>
    <w:rsid w:val="00BD2533"/>
    <w:rsid w:val="00BD446C"/>
    <w:rsid w:val="00BD6093"/>
    <w:rsid w:val="00BE07D9"/>
    <w:rsid w:val="00BE20BC"/>
    <w:rsid w:val="00BE23DC"/>
    <w:rsid w:val="00BE3744"/>
    <w:rsid w:val="00BE49DA"/>
    <w:rsid w:val="00BE5FDD"/>
    <w:rsid w:val="00BE74EB"/>
    <w:rsid w:val="00BF1F1E"/>
    <w:rsid w:val="00BF23BC"/>
    <w:rsid w:val="00BF4859"/>
    <w:rsid w:val="00BF5549"/>
    <w:rsid w:val="00BF5F42"/>
    <w:rsid w:val="00BF78A9"/>
    <w:rsid w:val="00C00EEB"/>
    <w:rsid w:val="00C01876"/>
    <w:rsid w:val="00C0449F"/>
    <w:rsid w:val="00C045EB"/>
    <w:rsid w:val="00C04FF6"/>
    <w:rsid w:val="00C05849"/>
    <w:rsid w:val="00C1113B"/>
    <w:rsid w:val="00C11241"/>
    <w:rsid w:val="00C1257A"/>
    <w:rsid w:val="00C12C95"/>
    <w:rsid w:val="00C12E49"/>
    <w:rsid w:val="00C1366F"/>
    <w:rsid w:val="00C13B6B"/>
    <w:rsid w:val="00C16FF7"/>
    <w:rsid w:val="00C17C6B"/>
    <w:rsid w:val="00C21E95"/>
    <w:rsid w:val="00C261D6"/>
    <w:rsid w:val="00C27F10"/>
    <w:rsid w:val="00C33A65"/>
    <w:rsid w:val="00C34172"/>
    <w:rsid w:val="00C356CB"/>
    <w:rsid w:val="00C41453"/>
    <w:rsid w:val="00C41EAE"/>
    <w:rsid w:val="00C4299B"/>
    <w:rsid w:val="00C43802"/>
    <w:rsid w:val="00C43FFA"/>
    <w:rsid w:val="00C44560"/>
    <w:rsid w:val="00C47595"/>
    <w:rsid w:val="00C5038D"/>
    <w:rsid w:val="00C50DF1"/>
    <w:rsid w:val="00C50ECA"/>
    <w:rsid w:val="00C52E17"/>
    <w:rsid w:val="00C5614D"/>
    <w:rsid w:val="00C57C1B"/>
    <w:rsid w:val="00C62C74"/>
    <w:rsid w:val="00C62D8A"/>
    <w:rsid w:val="00C659EE"/>
    <w:rsid w:val="00C66A0C"/>
    <w:rsid w:val="00C71B57"/>
    <w:rsid w:val="00C7223D"/>
    <w:rsid w:val="00C73CD9"/>
    <w:rsid w:val="00C75E8D"/>
    <w:rsid w:val="00C80CA7"/>
    <w:rsid w:val="00C83097"/>
    <w:rsid w:val="00C846DF"/>
    <w:rsid w:val="00C86DCE"/>
    <w:rsid w:val="00C90C96"/>
    <w:rsid w:val="00C90E64"/>
    <w:rsid w:val="00C91D03"/>
    <w:rsid w:val="00C92915"/>
    <w:rsid w:val="00CA0967"/>
    <w:rsid w:val="00CA1C06"/>
    <w:rsid w:val="00CA38B9"/>
    <w:rsid w:val="00CA768B"/>
    <w:rsid w:val="00CA76C6"/>
    <w:rsid w:val="00CB4FC4"/>
    <w:rsid w:val="00CB6F72"/>
    <w:rsid w:val="00CC178C"/>
    <w:rsid w:val="00CC2CE6"/>
    <w:rsid w:val="00CC510F"/>
    <w:rsid w:val="00CC5A3F"/>
    <w:rsid w:val="00CC7696"/>
    <w:rsid w:val="00CC7785"/>
    <w:rsid w:val="00CC782A"/>
    <w:rsid w:val="00CC7E0D"/>
    <w:rsid w:val="00CD03F6"/>
    <w:rsid w:val="00CD15A9"/>
    <w:rsid w:val="00CD256A"/>
    <w:rsid w:val="00CD2893"/>
    <w:rsid w:val="00CE0A87"/>
    <w:rsid w:val="00CE2C3D"/>
    <w:rsid w:val="00CE559D"/>
    <w:rsid w:val="00CE7B5E"/>
    <w:rsid w:val="00CF1BB2"/>
    <w:rsid w:val="00CF29CF"/>
    <w:rsid w:val="00CF2BDE"/>
    <w:rsid w:val="00CF2D7D"/>
    <w:rsid w:val="00D0006B"/>
    <w:rsid w:val="00D005FB"/>
    <w:rsid w:val="00D00E8C"/>
    <w:rsid w:val="00D01D80"/>
    <w:rsid w:val="00D02231"/>
    <w:rsid w:val="00D03F3C"/>
    <w:rsid w:val="00D04215"/>
    <w:rsid w:val="00D0526F"/>
    <w:rsid w:val="00D0553F"/>
    <w:rsid w:val="00D110E2"/>
    <w:rsid w:val="00D1123C"/>
    <w:rsid w:val="00D13625"/>
    <w:rsid w:val="00D1426C"/>
    <w:rsid w:val="00D149C4"/>
    <w:rsid w:val="00D20730"/>
    <w:rsid w:val="00D20D6E"/>
    <w:rsid w:val="00D21529"/>
    <w:rsid w:val="00D22DF4"/>
    <w:rsid w:val="00D251C1"/>
    <w:rsid w:val="00D25AFD"/>
    <w:rsid w:val="00D270FC"/>
    <w:rsid w:val="00D301F3"/>
    <w:rsid w:val="00D34DA0"/>
    <w:rsid w:val="00D35BB2"/>
    <w:rsid w:val="00D413F3"/>
    <w:rsid w:val="00D41AB7"/>
    <w:rsid w:val="00D42ECC"/>
    <w:rsid w:val="00D4440D"/>
    <w:rsid w:val="00D45857"/>
    <w:rsid w:val="00D47490"/>
    <w:rsid w:val="00D47A97"/>
    <w:rsid w:val="00D5101E"/>
    <w:rsid w:val="00D518E9"/>
    <w:rsid w:val="00D51A92"/>
    <w:rsid w:val="00D52496"/>
    <w:rsid w:val="00D53578"/>
    <w:rsid w:val="00D542AE"/>
    <w:rsid w:val="00D55E0C"/>
    <w:rsid w:val="00D5711D"/>
    <w:rsid w:val="00D60EA7"/>
    <w:rsid w:val="00D61C26"/>
    <w:rsid w:val="00D64CBB"/>
    <w:rsid w:val="00D70F8E"/>
    <w:rsid w:val="00D723B8"/>
    <w:rsid w:val="00D728D5"/>
    <w:rsid w:val="00D775A3"/>
    <w:rsid w:val="00D775C7"/>
    <w:rsid w:val="00D80200"/>
    <w:rsid w:val="00D803E0"/>
    <w:rsid w:val="00D808C9"/>
    <w:rsid w:val="00D86451"/>
    <w:rsid w:val="00D87CB7"/>
    <w:rsid w:val="00D902A4"/>
    <w:rsid w:val="00D91119"/>
    <w:rsid w:val="00D91D7C"/>
    <w:rsid w:val="00D9410C"/>
    <w:rsid w:val="00D941D4"/>
    <w:rsid w:val="00D9528F"/>
    <w:rsid w:val="00D954DE"/>
    <w:rsid w:val="00D96175"/>
    <w:rsid w:val="00D96BD0"/>
    <w:rsid w:val="00D96EFA"/>
    <w:rsid w:val="00DA00DC"/>
    <w:rsid w:val="00DA0A40"/>
    <w:rsid w:val="00DA48BB"/>
    <w:rsid w:val="00DA5B21"/>
    <w:rsid w:val="00DA6C25"/>
    <w:rsid w:val="00DB0BCF"/>
    <w:rsid w:val="00DB1A8E"/>
    <w:rsid w:val="00DB4F73"/>
    <w:rsid w:val="00DB594D"/>
    <w:rsid w:val="00DB59A6"/>
    <w:rsid w:val="00DB6E38"/>
    <w:rsid w:val="00DC33AF"/>
    <w:rsid w:val="00DC3AE8"/>
    <w:rsid w:val="00DC5577"/>
    <w:rsid w:val="00DC66A8"/>
    <w:rsid w:val="00DC70BC"/>
    <w:rsid w:val="00DC7E7C"/>
    <w:rsid w:val="00DC7F74"/>
    <w:rsid w:val="00DD05D1"/>
    <w:rsid w:val="00DD08C6"/>
    <w:rsid w:val="00DD17E6"/>
    <w:rsid w:val="00DD192E"/>
    <w:rsid w:val="00DD4421"/>
    <w:rsid w:val="00DD6AF0"/>
    <w:rsid w:val="00DD6CFC"/>
    <w:rsid w:val="00DF0586"/>
    <w:rsid w:val="00DF1565"/>
    <w:rsid w:val="00DF1CD0"/>
    <w:rsid w:val="00DF1CD3"/>
    <w:rsid w:val="00DF4F41"/>
    <w:rsid w:val="00DF65B8"/>
    <w:rsid w:val="00DF7C2E"/>
    <w:rsid w:val="00E006C7"/>
    <w:rsid w:val="00E012FD"/>
    <w:rsid w:val="00E017F7"/>
    <w:rsid w:val="00E02AFA"/>
    <w:rsid w:val="00E040C3"/>
    <w:rsid w:val="00E041EF"/>
    <w:rsid w:val="00E067F8"/>
    <w:rsid w:val="00E06ACF"/>
    <w:rsid w:val="00E07349"/>
    <w:rsid w:val="00E12867"/>
    <w:rsid w:val="00E144BF"/>
    <w:rsid w:val="00E14892"/>
    <w:rsid w:val="00E15D35"/>
    <w:rsid w:val="00E210D8"/>
    <w:rsid w:val="00E210FB"/>
    <w:rsid w:val="00E2171A"/>
    <w:rsid w:val="00E23509"/>
    <w:rsid w:val="00E27E78"/>
    <w:rsid w:val="00E3241D"/>
    <w:rsid w:val="00E3304B"/>
    <w:rsid w:val="00E33935"/>
    <w:rsid w:val="00E34EF4"/>
    <w:rsid w:val="00E3500B"/>
    <w:rsid w:val="00E37F1D"/>
    <w:rsid w:val="00E41132"/>
    <w:rsid w:val="00E41455"/>
    <w:rsid w:val="00E41BFC"/>
    <w:rsid w:val="00E43C44"/>
    <w:rsid w:val="00E450A3"/>
    <w:rsid w:val="00E451A4"/>
    <w:rsid w:val="00E45A74"/>
    <w:rsid w:val="00E45C2F"/>
    <w:rsid w:val="00E45FF5"/>
    <w:rsid w:val="00E46127"/>
    <w:rsid w:val="00E4739A"/>
    <w:rsid w:val="00E50A61"/>
    <w:rsid w:val="00E50FC9"/>
    <w:rsid w:val="00E5258C"/>
    <w:rsid w:val="00E53F44"/>
    <w:rsid w:val="00E5433A"/>
    <w:rsid w:val="00E570DF"/>
    <w:rsid w:val="00E62389"/>
    <w:rsid w:val="00E62FE3"/>
    <w:rsid w:val="00E655D7"/>
    <w:rsid w:val="00E7024E"/>
    <w:rsid w:val="00E70AE2"/>
    <w:rsid w:val="00E7710D"/>
    <w:rsid w:val="00E77F60"/>
    <w:rsid w:val="00E80DD2"/>
    <w:rsid w:val="00E82B53"/>
    <w:rsid w:val="00E866FE"/>
    <w:rsid w:val="00E86F78"/>
    <w:rsid w:val="00E87CAD"/>
    <w:rsid w:val="00E87EA2"/>
    <w:rsid w:val="00E90093"/>
    <w:rsid w:val="00E918A2"/>
    <w:rsid w:val="00E93ED0"/>
    <w:rsid w:val="00E94D29"/>
    <w:rsid w:val="00E95866"/>
    <w:rsid w:val="00EA02F5"/>
    <w:rsid w:val="00EA0459"/>
    <w:rsid w:val="00EA07F3"/>
    <w:rsid w:val="00EA2BA0"/>
    <w:rsid w:val="00EA2C74"/>
    <w:rsid w:val="00EA395F"/>
    <w:rsid w:val="00EA7EAE"/>
    <w:rsid w:val="00EB016F"/>
    <w:rsid w:val="00EB28D9"/>
    <w:rsid w:val="00EB3C0E"/>
    <w:rsid w:val="00EB3DA4"/>
    <w:rsid w:val="00EB4197"/>
    <w:rsid w:val="00EB5417"/>
    <w:rsid w:val="00EB5D5F"/>
    <w:rsid w:val="00EB6B09"/>
    <w:rsid w:val="00EB720C"/>
    <w:rsid w:val="00EC1236"/>
    <w:rsid w:val="00EC314B"/>
    <w:rsid w:val="00EC3716"/>
    <w:rsid w:val="00EC526E"/>
    <w:rsid w:val="00EC532C"/>
    <w:rsid w:val="00ED055C"/>
    <w:rsid w:val="00ED100C"/>
    <w:rsid w:val="00ED108D"/>
    <w:rsid w:val="00ED66E8"/>
    <w:rsid w:val="00ED7703"/>
    <w:rsid w:val="00EE21E4"/>
    <w:rsid w:val="00EE3E74"/>
    <w:rsid w:val="00EE5725"/>
    <w:rsid w:val="00EF0C44"/>
    <w:rsid w:val="00EF13DE"/>
    <w:rsid w:val="00EF15E2"/>
    <w:rsid w:val="00EF57F4"/>
    <w:rsid w:val="00EF6586"/>
    <w:rsid w:val="00EF695E"/>
    <w:rsid w:val="00F028A9"/>
    <w:rsid w:val="00F02B8A"/>
    <w:rsid w:val="00F03A03"/>
    <w:rsid w:val="00F04F21"/>
    <w:rsid w:val="00F137FC"/>
    <w:rsid w:val="00F14544"/>
    <w:rsid w:val="00F150EF"/>
    <w:rsid w:val="00F15355"/>
    <w:rsid w:val="00F16A19"/>
    <w:rsid w:val="00F217E7"/>
    <w:rsid w:val="00F21F6A"/>
    <w:rsid w:val="00F22093"/>
    <w:rsid w:val="00F231F2"/>
    <w:rsid w:val="00F24F4D"/>
    <w:rsid w:val="00F26C7B"/>
    <w:rsid w:val="00F27EFE"/>
    <w:rsid w:val="00F30F71"/>
    <w:rsid w:val="00F3265B"/>
    <w:rsid w:val="00F32751"/>
    <w:rsid w:val="00F34160"/>
    <w:rsid w:val="00F36ABA"/>
    <w:rsid w:val="00F373D1"/>
    <w:rsid w:val="00F4201B"/>
    <w:rsid w:val="00F428EB"/>
    <w:rsid w:val="00F43F7F"/>
    <w:rsid w:val="00F44E10"/>
    <w:rsid w:val="00F45A58"/>
    <w:rsid w:val="00F46AD5"/>
    <w:rsid w:val="00F4785C"/>
    <w:rsid w:val="00F500D7"/>
    <w:rsid w:val="00F501A6"/>
    <w:rsid w:val="00F52C3F"/>
    <w:rsid w:val="00F541FF"/>
    <w:rsid w:val="00F55457"/>
    <w:rsid w:val="00F55EFB"/>
    <w:rsid w:val="00F5649C"/>
    <w:rsid w:val="00F57DF1"/>
    <w:rsid w:val="00F6377C"/>
    <w:rsid w:val="00F64FF7"/>
    <w:rsid w:val="00F65024"/>
    <w:rsid w:val="00F6635E"/>
    <w:rsid w:val="00F672CB"/>
    <w:rsid w:val="00F673F8"/>
    <w:rsid w:val="00F7184E"/>
    <w:rsid w:val="00F72BC2"/>
    <w:rsid w:val="00F75D33"/>
    <w:rsid w:val="00F75D5D"/>
    <w:rsid w:val="00F75ED4"/>
    <w:rsid w:val="00F7675F"/>
    <w:rsid w:val="00F7757E"/>
    <w:rsid w:val="00F807CA"/>
    <w:rsid w:val="00F8097E"/>
    <w:rsid w:val="00F820F5"/>
    <w:rsid w:val="00F8454E"/>
    <w:rsid w:val="00F84B52"/>
    <w:rsid w:val="00F85EB0"/>
    <w:rsid w:val="00F904E4"/>
    <w:rsid w:val="00F92DBF"/>
    <w:rsid w:val="00F9369A"/>
    <w:rsid w:val="00F954A8"/>
    <w:rsid w:val="00F958E3"/>
    <w:rsid w:val="00F95BB3"/>
    <w:rsid w:val="00F972DF"/>
    <w:rsid w:val="00FA2938"/>
    <w:rsid w:val="00FA2DAC"/>
    <w:rsid w:val="00FA4429"/>
    <w:rsid w:val="00FA472E"/>
    <w:rsid w:val="00FA4D04"/>
    <w:rsid w:val="00FA59C2"/>
    <w:rsid w:val="00FA736E"/>
    <w:rsid w:val="00FB0191"/>
    <w:rsid w:val="00FB05E8"/>
    <w:rsid w:val="00FB0FAE"/>
    <w:rsid w:val="00FB2417"/>
    <w:rsid w:val="00FB2576"/>
    <w:rsid w:val="00FB2657"/>
    <w:rsid w:val="00FB296D"/>
    <w:rsid w:val="00FB4295"/>
    <w:rsid w:val="00FB4664"/>
    <w:rsid w:val="00FB72B5"/>
    <w:rsid w:val="00FC660F"/>
    <w:rsid w:val="00FC7CC5"/>
    <w:rsid w:val="00FC7F3D"/>
    <w:rsid w:val="00FD31E9"/>
    <w:rsid w:val="00FD491A"/>
    <w:rsid w:val="00FD4A35"/>
    <w:rsid w:val="00FD6545"/>
    <w:rsid w:val="00FE0E51"/>
    <w:rsid w:val="00FE255D"/>
    <w:rsid w:val="00FE4180"/>
    <w:rsid w:val="00FE471A"/>
    <w:rsid w:val="00FE6DB4"/>
    <w:rsid w:val="00FF4485"/>
    <w:rsid w:val="00FF45CC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6F161"/>
  <w15:docId w15:val="{1A97120F-F6C4-4EC3-9440-7B1A4FE3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036"/>
    <w:pPr>
      <w:suppressAutoHyphens/>
    </w:pPr>
    <w:rPr>
      <w:sz w:val="24"/>
      <w:szCs w:val="24"/>
      <w:lang w:eastAsia="ar-SA"/>
    </w:rPr>
  </w:style>
  <w:style w:type="paragraph" w:styleId="Overskrift2">
    <w:name w:val="heading 2"/>
    <w:basedOn w:val="Normal"/>
    <w:qFormat/>
    <w:rsid w:val="007C58E4"/>
    <w:pPr>
      <w:suppressAutoHyphens w:val="0"/>
      <w:spacing w:after="45"/>
      <w:outlineLvl w:val="1"/>
    </w:pPr>
    <w:rPr>
      <w:rFonts w:ascii="Comic Sans MS" w:hAnsi="Comic Sans MS"/>
      <w:color w:val="333333"/>
      <w:spacing w:val="15"/>
      <w:sz w:val="21"/>
      <w:szCs w:val="21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D149C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6A3589"/>
    <w:rPr>
      <w:color w:val="0000FF"/>
      <w:u w:val="single"/>
    </w:rPr>
  </w:style>
  <w:style w:type="paragraph" w:styleId="Topptekst">
    <w:name w:val="header"/>
    <w:basedOn w:val="Normal"/>
    <w:rsid w:val="005E547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E547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8D5321"/>
    <w:rPr>
      <w:rFonts w:ascii="Tahoma" w:hAnsi="Tahoma" w:cs="Tahoma"/>
      <w:sz w:val="16"/>
      <w:szCs w:val="16"/>
    </w:rPr>
  </w:style>
  <w:style w:type="paragraph" w:customStyle="1" w:styleId="header-description">
    <w:name w:val="header-description"/>
    <w:basedOn w:val="Normal"/>
    <w:rsid w:val="007C58E4"/>
    <w:pPr>
      <w:suppressAutoHyphens w:val="0"/>
      <w:spacing w:line="300" w:lineRule="atLeast"/>
    </w:pPr>
    <w:rPr>
      <w:rFonts w:ascii="Tahoma" w:hAnsi="Tahoma" w:cs="Tahoma"/>
      <w:color w:val="666666"/>
      <w:sz w:val="17"/>
      <w:szCs w:val="17"/>
      <w:lang w:eastAsia="nb-NO"/>
    </w:rPr>
  </w:style>
  <w:style w:type="character" w:customStyle="1" w:styleId="jflowcontroljflowselected">
    <w:name w:val="jflowcontrol jflowselected"/>
    <w:basedOn w:val="Standardskriftforavsnitt"/>
    <w:rsid w:val="007C58E4"/>
  </w:style>
  <w:style w:type="character" w:customStyle="1" w:styleId="jflowcontrol">
    <w:name w:val="jflowcontrol"/>
    <w:basedOn w:val="Standardskriftforavsnitt"/>
    <w:rsid w:val="007C58E4"/>
  </w:style>
  <w:style w:type="paragraph" w:styleId="Listeavsnitt">
    <w:name w:val="List Paragraph"/>
    <w:basedOn w:val="Normal"/>
    <w:uiPriority w:val="34"/>
    <w:qFormat/>
    <w:rsid w:val="00F85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287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28928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495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50687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01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4508">
                          <w:marLeft w:val="480"/>
                          <w:marRight w:val="0"/>
                          <w:marTop w:val="16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38099">
                          <w:marLeft w:val="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038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4108">
                                  <w:marLeft w:val="0"/>
                                  <w:marRight w:val="0"/>
                                  <w:marTop w:val="1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7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4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53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90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22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827495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725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830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1583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191562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no/url?sa=i&amp;rct=j&amp;q=&amp;esrc=s&amp;source=images&amp;cd=&amp;cad=rja&amp;uact=8&amp;ved=0ahUKEwiN5J6Fn8XXAhWEZ1AKHQFoDnkQjRwIBw&amp;url=https://ndla.no/nb/node/23042&amp;psig=AOvVaw1ynxiGChiMhkWMOkwaZTbi&amp;ust=151099548646075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no/url?sa=i&amp;rct=j&amp;q=&amp;esrc=s&amp;source=images&amp;cd=&amp;cad=rja&amp;uact=8&amp;ved=0ahUKEwiov_Hln8XXAhXRa1AKHaJ7CXwQjRwIBw&amp;url=https://www.myheritage.no/person-1504285_179996022_179996022/margrete-valdemarsdatter-dronning-af-danmark-norge-och-sverige&amp;psig=AOvVaw30tS-Jhf0TDcPCCS5-c030&amp;ust=151099570058080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317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Uke 11 i 5</vt:lpstr>
    </vt:vector>
  </TitlesOfParts>
  <Company>Inderøy kommune skoler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Uke 11 i 5</dc:title>
  <dc:creator>larsjo</dc:creator>
  <cp:lastModifiedBy>Håkon Østbye Mjømen</cp:lastModifiedBy>
  <cp:revision>12</cp:revision>
  <cp:lastPrinted>2017-11-10T11:43:00Z</cp:lastPrinted>
  <dcterms:created xsi:type="dcterms:W3CDTF">2017-11-13T13:51:00Z</dcterms:created>
  <dcterms:modified xsi:type="dcterms:W3CDTF">2017-11-17T09:55:00Z</dcterms:modified>
</cp:coreProperties>
</file>