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36" w:rsidRPr="002B37BE" w:rsidRDefault="002B37BE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 w:rsidRPr="002B37BE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320348">
        <w:rPr>
          <w:rFonts w:ascii="Comic Sans MS" w:hAnsi="Comic Sans MS"/>
          <w:b/>
          <w:sz w:val="28"/>
          <w:szCs w:val="28"/>
        </w:rPr>
        <w:t>3</w:t>
      </w:r>
      <w:r w:rsidR="00687B3B">
        <w:rPr>
          <w:rFonts w:ascii="Comic Sans MS" w:hAnsi="Comic Sans MS"/>
          <w:b/>
          <w:sz w:val="28"/>
          <w:szCs w:val="28"/>
        </w:rPr>
        <w:t>9</w:t>
      </w:r>
      <w:bookmarkStart w:id="0" w:name="_GoBack"/>
      <w:bookmarkEnd w:id="0"/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D34DA0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962408">
              <w:rPr>
                <w:rFonts w:ascii="Comic Sans MS" w:hAnsi="Comic Sans MS"/>
              </w:rPr>
              <w:t>Emilia og Hermine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F72BC2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F72BC2">
              <w:rPr>
                <w:b/>
                <w:sz w:val="16"/>
                <w:szCs w:val="16"/>
              </w:rPr>
              <w:t>25</w:t>
            </w:r>
            <w:r w:rsidR="00A2474E">
              <w:rPr>
                <w:b/>
                <w:sz w:val="16"/>
                <w:szCs w:val="16"/>
              </w:rPr>
              <w:t>.0</w:t>
            </w:r>
            <w:r w:rsidR="00F807CA">
              <w:rPr>
                <w:b/>
                <w:sz w:val="16"/>
                <w:szCs w:val="16"/>
              </w:rPr>
              <w:t>9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F72BC2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 xml:space="preserve">Tirsdag </w:t>
            </w:r>
            <w:r w:rsidR="00F72BC2">
              <w:rPr>
                <w:b/>
                <w:sz w:val="16"/>
                <w:szCs w:val="16"/>
              </w:rPr>
              <w:t>26</w:t>
            </w:r>
            <w:r w:rsidR="00090EBE">
              <w:rPr>
                <w:b/>
                <w:sz w:val="16"/>
                <w:szCs w:val="16"/>
              </w:rPr>
              <w:t>.</w:t>
            </w:r>
            <w:r w:rsidR="009A4C72">
              <w:rPr>
                <w:b/>
                <w:sz w:val="16"/>
                <w:szCs w:val="16"/>
              </w:rPr>
              <w:t>0</w:t>
            </w:r>
            <w:r w:rsidR="00F807CA">
              <w:rPr>
                <w:b/>
                <w:sz w:val="16"/>
                <w:szCs w:val="16"/>
              </w:rPr>
              <w:t>9</w:t>
            </w:r>
            <w:r w:rsidR="009A4C72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F72BC2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957F20">
              <w:rPr>
                <w:b/>
                <w:sz w:val="16"/>
                <w:szCs w:val="16"/>
              </w:rPr>
              <w:t>2</w:t>
            </w:r>
            <w:r w:rsidR="00F72BC2">
              <w:rPr>
                <w:b/>
                <w:sz w:val="16"/>
                <w:szCs w:val="16"/>
              </w:rPr>
              <w:t>7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0</w:t>
            </w:r>
            <w:r w:rsidR="00F807CA">
              <w:rPr>
                <w:b/>
                <w:sz w:val="16"/>
                <w:szCs w:val="16"/>
              </w:rPr>
              <w:t>9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F72BC2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957F20">
              <w:rPr>
                <w:b/>
                <w:sz w:val="16"/>
                <w:szCs w:val="16"/>
              </w:rPr>
              <w:t>2</w:t>
            </w:r>
            <w:r w:rsidR="00F72BC2">
              <w:rPr>
                <w:b/>
                <w:sz w:val="16"/>
                <w:szCs w:val="16"/>
              </w:rPr>
              <w:t>8</w:t>
            </w:r>
            <w:r w:rsidR="00A2474E">
              <w:rPr>
                <w:b/>
                <w:sz w:val="16"/>
                <w:szCs w:val="16"/>
              </w:rPr>
              <w:t>.0</w:t>
            </w:r>
            <w:r w:rsidR="00E41BFC">
              <w:rPr>
                <w:b/>
                <w:sz w:val="16"/>
                <w:szCs w:val="16"/>
              </w:rPr>
              <w:t>9</w:t>
            </w:r>
            <w:r w:rsidR="00A2474E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F72BC2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957F20">
              <w:rPr>
                <w:b/>
                <w:sz w:val="16"/>
                <w:szCs w:val="16"/>
              </w:rPr>
              <w:t>2</w:t>
            </w:r>
            <w:r w:rsidR="00F72BC2">
              <w:rPr>
                <w:b/>
                <w:sz w:val="16"/>
                <w:szCs w:val="16"/>
              </w:rPr>
              <w:t>9</w:t>
            </w:r>
            <w:r w:rsidR="004F2440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0</w:t>
            </w:r>
            <w:r w:rsidR="00E41BFC">
              <w:rPr>
                <w:b/>
                <w:sz w:val="16"/>
                <w:szCs w:val="16"/>
              </w:rPr>
              <w:t>9</w:t>
            </w:r>
            <w:r w:rsidR="00DA6C25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B2AFC" w:rsidP="006066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B2AFC" w:rsidP="009C14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AE21AE" w:rsidP="00AE21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 (Thale)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7619E8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202C29" w:rsidRDefault="005F5D7A" w:rsidP="00957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 (Thale)</w:t>
            </w:r>
          </w:p>
        </w:tc>
      </w:tr>
      <w:tr w:rsidR="00F72BC2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BC2" w:rsidRPr="00873345" w:rsidRDefault="00F72BC2" w:rsidP="00793D49">
            <w:pPr>
              <w:snapToGrid w:val="0"/>
              <w:rPr>
                <w:b/>
                <w:sz w:val="18"/>
                <w:szCs w:val="18"/>
              </w:rPr>
            </w:pPr>
            <w:r w:rsidRPr="00873345">
              <w:rPr>
                <w:b/>
                <w:sz w:val="18"/>
                <w:szCs w:val="18"/>
              </w:rPr>
              <w:t>Klassetur til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73345" w:rsidRDefault="00F72BC2" w:rsidP="00793D49">
            <w:pPr>
              <w:snapToGrid w:val="0"/>
              <w:rPr>
                <w:b/>
                <w:sz w:val="18"/>
                <w:szCs w:val="18"/>
              </w:rPr>
            </w:pPr>
            <w:r w:rsidRPr="00873345">
              <w:rPr>
                <w:b/>
                <w:sz w:val="18"/>
                <w:szCs w:val="18"/>
              </w:rPr>
              <w:t>Klassetur til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957F20" w:rsidRDefault="00AE21AE" w:rsidP="00AE21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 (Thale)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947213" w:rsidRDefault="00F72BC2" w:rsidP="005B176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C2" w:rsidRPr="00202C29" w:rsidRDefault="005F5D7A" w:rsidP="0087334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 (Thale)</w:t>
            </w:r>
          </w:p>
        </w:tc>
      </w:tr>
      <w:tr w:rsidR="00F72BC2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C2" w:rsidRPr="00873345" w:rsidRDefault="00F72BC2" w:rsidP="00793D49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873345">
              <w:rPr>
                <w:b/>
                <w:sz w:val="18"/>
                <w:szCs w:val="18"/>
              </w:rPr>
              <w:t>Drageid</w:t>
            </w:r>
            <w:proofErr w:type="spellEnd"/>
            <w:r w:rsidRPr="008733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73345" w:rsidRDefault="00F72BC2" w:rsidP="00793D49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873345">
              <w:rPr>
                <w:b/>
                <w:sz w:val="18"/>
                <w:szCs w:val="18"/>
              </w:rPr>
              <w:t>Drageid</w:t>
            </w:r>
            <w:proofErr w:type="spellEnd"/>
            <w:r w:rsidRPr="008733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AE21AE" w:rsidP="008829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 (Thale)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957F20" w:rsidRDefault="00F72BC2" w:rsidP="005B1763">
            <w:pPr>
              <w:snapToGrid w:val="0"/>
              <w:rPr>
                <w:sz w:val="18"/>
                <w:szCs w:val="18"/>
              </w:rPr>
            </w:pPr>
            <w:r w:rsidRPr="00957F20">
              <w:rPr>
                <w:sz w:val="18"/>
                <w:szCs w:val="18"/>
              </w:rPr>
              <w:t>Matematikk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C2" w:rsidRPr="00202C29" w:rsidRDefault="00202C29" w:rsidP="002E0433">
            <w:pPr>
              <w:snapToGrid w:val="0"/>
              <w:rPr>
                <w:sz w:val="18"/>
                <w:szCs w:val="18"/>
              </w:rPr>
            </w:pPr>
            <w:r w:rsidRPr="00202C29">
              <w:rPr>
                <w:sz w:val="18"/>
                <w:szCs w:val="18"/>
              </w:rPr>
              <w:t>Matematikk</w:t>
            </w:r>
          </w:p>
        </w:tc>
      </w:tr>
      <w:tr w:rsidR="00F72BC2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F72BC2" w:rsidP="00BC713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F72BC2" w:rsidP="00B032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AE21AE" w:rsidP="00AE21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Korøving (</w:t>
            </w:r>
            <w:proofErr w:type="spellStart"/>
            <w:r>
              <w:rPr>
                <w:sz w:val="18"/>
                <w:szCs w:val="18"/>
              </w:rPr>
              <w:t>m.trinn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F72BC2" w:rsidP="00EA3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C2" w:rsidRPr="00882920" w:rsidRDefault="005F5D7A" w:rsidP="00E451A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</w:tr>
      <w:tr w:rsidR="00F72BC2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F72BC2" w:rsidP="00F26A43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F72BC2" w:rsidP="001F1C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AE21AE" w:rsidP="00523C0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Korøving(</w:t>
            </w:r>
            <w:proofErr w:type="spellStart"/>
            <w:r>
              <w:rPr>
                <w:sz w:val="18"/>
                <w:szCs w:val="18"/>
              </w:rPr>
              <w:t>m.trinn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F72BC2" w:rsidP="00EA3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C2" w:rsidRPr="00882920" w:rsidRDefault="005F5D7A" w:rsidP="003D4D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F72BC2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F72BC2" w:rsidP="00F26A43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F72BC2" w:rsidP="006066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F72BC2" w:rsidP="006066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F72BC2" w:rsidP="00606605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C2" w:rsidRPr="00882920" w:rsidRDefault="00202C29" w:rsidP="003D4D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38735</wp:posOffset>
                </wp:positionV>
                <wp:extent cx="6576060" cy="1333500"/>
                <wp:effectExtent l="0" t="0" r="1524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91"/>
                              <w:gridCol w:w="5091"/>
                            </w:tblGrid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E50E5" w:rsidP="00202C2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 w:rsidRPr="009131FE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124C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33B5A">
                                    <w:rPr>
                                      <w:sz w:val="20"/>
                                      <w:szCs w:val="20"/>
                                    </w:rPr>
                                    <w:t>Lese skjønnlitteratur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F33B5A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Humo</w:t>
                                  </w:r>
                                  <w:r w:rsidR="00962408">
                                    <w:rPr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6E50E5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0515CF" w:rsidRDefault="006E50E5" w:rsidP="00F650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BD6093" w:rsidRDefault="0048239F" w:rsidP="00957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0E5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4F67BA" w:rsidRDefault="006E50E5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="0005797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F500D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F67BA" w:rsidRPr="004F67BA">
                                    <w:rPr>
                                      <w:sz w:val="20"/>
                                      <w:szCs w:val="20"/>
                                    </w:rPr>
                                    <w:t>Lære om de viktigste oppdagelsesreisene europeerne gjorde mellom 1200 og 1600.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4F67BA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 store oppdagelsesreisene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F8454E" w:rsidRDefault="006E50E5" w:rsidP="00011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 w:rsidR="00FD4A3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11241" w:rsidRPr="00C11241">
                                    <w:rPr>
                                      <w:sz w:val="20"/>
                                      <w:szCs w:val="20"/>
                                    </w:rPr>
                                    <w:t>Lære mer om lengdemå</w:t>
                                  </w:r>
                                  <w:r w:rsidR="00011D45">
                                    <w:rPr>
                                      <w:sz w:val="20"/>
                                      <w:szCs w:val="20"/>
                                    </w:rPr>
                                    <w:t>l og fart</w:t>
                                  </w:r>
                                  <w:r w:rsidR="00C1124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C1124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55184B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Måling og enheter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FF59BF" w:rsidRPr="009131FE" w:rsidRDefault="006E50E5" w:rsidP="005017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</w:t>
                                  </w:r>
                                  <w:r w:rsidR="003F36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56F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017FB" w:rsidRPr="005017FB">
                                    <w:rPr>
                                      <w:sz w:val="20"/>
                                      <w:szCs w:val="20"/>
                                    </w:rPr>
                                    <w:t>Kunne forklare hvordan en forsker arbeider, og hvordan vi vet at forskningen er riktig</w:t>
                                  </w:r>
                                  <w:r w:rsidR="005017F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45CBD" w:rsidRPr="009131FE" w:rsidRDefault="00A35CE0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Forskere</w:t>
                                  </w:r>
                                </w:p>
                              </w:tc>
                            </w:tr>
                            <w:tr w:rsidR="00291D16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291D16" w:rsidRPr="00291D16" w:rsidRDefault="00291D16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KRLE:</w:t>
                                  </w:r>
                                  <w:r w:rsidR="005F5D7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65024">
                                    <w:rPr>
                                      <w:sz w:val="20"/>
                                      <w:szCs w:val="20"/>
                                    </w:rPr>
                                    <w:t xml:space="preserve">Lære om livet i </w:t>
                                  </w:r>
                                  <w:proofErr w:type="gramStart"/>
                                  <w:r w:rsidR="00F65024">
                                    <w:rPr>
                                      <w:sz w:val="20"/>
                                      <w:szCs w:val="20"/>
                                    </w:rPr>
                                    <w:t>religioner  og</w:t>
                                  </w:r>
                                  <w:proofErr w:type="gramEnd"/>
                                  <w:r w:rsidR="00F65024">
                                    <w:rPr>
                                      <w:sz w:val="20"/>
                                      <w:szCs w:val="20"/>
                                    </w:rPr>
                                    <w:t xml:space="preserve"> livssyn.</w:t>
                                  </w:r>
                                </w:p>
                                <w:p w:rsidR="00291D16" w:rsidRPr="00291D16" w:rsidRDefault="00291D16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D16" w:rsidRPr="009131FE" w:rsidRDefault="00291D16" w:rsidP="005017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291D16" w:rsidRDefault="00F65024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Å leve i religioner og livssyn.</w:t>
                                  </w:r>
                                  <w:r w:rsidR="00291D1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D656B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9D6201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</w:t>
                                  </w:r>
                                  <w:r w:rsidR="00C659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06345" w:rsidRPr="0050634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87502">
                                    <w:rPr>
                                      <w:sz w:val="20"/>
                                      <w:szCs w:val="20"/>
                                    </w:rPr>
                                    <w:t>Lære om ulike menneskesyn</w:t>
                                  </w:r>
                                </w:p>
                                <w:p w:rsidR="007D656B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656B" w:rsidRPr="009131FE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595D9A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Livssyn og etikk</w:t>
                                  </w:r>
                                </w:p>
                              </w:tc>
                            </w:tr>
                            <w:tr w:rsidR="0087334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873345" w:rsidRDefault="00873345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873345" w:rsidRDefault="00873345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CE2C3D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6E50E5"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="00734C7F"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 w:rsidR="00E87EA2"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766F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E50E5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  <w:proofErr w:type="gramEnd"/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Pr="003E73B2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3.05pt;width:517.8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91"/>
                        <w:gridCol w:w="5091"/>
                      </w:tblGrid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E50E5" w:rsidP="00202C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 w:rsidRPr="009131F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124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3B5A">
                              <w:rPr>
                                <w:sz w:val="20"/>
                                <w:szCs w:val="20"/>
                              </w:rPr>
                              <w:t>Lese skjønnlitteratur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F33B5A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Humo</w:t>
                            </w:r>
                            <w:r w:rsidR="00962408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tr>
                      <w:tr w:rsidR="006E50E5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0515CF" w:rsidRDefault="006E50E5" w:rsidP="00F65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BD6093" w:rsidRDefault="0048239F" w:rsidP="00957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E50E5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4F67BA" w:rsidRDefault="006E50E5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="0005797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500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67BA" w:rsidRPr="004F67BA">
                              <w:rPr>
                                <w:sz w:val="20"/>
                                <w:szCs w:val="20"/>
                              </w:rPr>
                              <w:t>Lære om de viktigste oppdagelsesreisene europeerne gjorde mellom 1200 og 1600.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4F67BA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store oppdagelsesreisene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F8454E" w:rsidRDefault="006E50E5" w:rsidP="00011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 w:rsidR="00FD4A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241" w:rsidRPr="00C11241">
                              <w:rPr>
                                <w:sz w:val="20"/>
                                <w:szCs w:val="20"/>
                              </w:rPr>
                              <w:t>Lære mer om lengdemå</w:t>
                            </w:r>
                            <w:r w:rsidR="00011D45">
                              <w:rPr>
                                <w:sz w:val="20"/>
                                <w:szCs w:val="20"/>
                              </w:rPr>
                              <w:t>l og fart</w:t>
                            </w:r>
                            <w:r w:rsidR="00C11241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112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55184B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Måling og enheter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FF59BF" w:rsidRPr="009131FE" w:rsidRDefault="006E50E5" w:rsidP="005017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Naturfag</w:t>
                            </w:r>
                            <w:r w:rsidR="003F36B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56F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7FB" w:rsidRPr="005017FB">
                              <w:rPr>
                                <w:sz w:val="20"/>
                                <w:szCs w:val="20"/>
                              </w:rPr>
                              <w:t>Kunne forklare hvordan en forsker arbeider, og hvordan vi vet at forskningen er riktig</w:t>
                            </w:r>
                            <w:r w:rsidR="005017FB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45CBD" w:rsidRPr="009131FE" w:rsidRDefault="00A35CE0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Forskere</w:t>
                            </w:r>
                          </w:p>
                        </w:tc>
                      </w:tr>
                      <w:tr w:rsidR="00291D16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291D16" w:rsidRPr="00291D16" w:rsidRDefault="00291D16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KRLE:</w:t>
                            </w:r>
                            <w:r w:rsidR="005F5D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5024">
                              <w:rPr>
                                <w:sz w:val="20"/>
                                <w:szCs w:val="20"/>
                              </w:rPr>
                              <w:t xml:space="preserve">Lære om livet i </w:t>
                            </w:r>
                            <w:proofErr w:type="gramStart"/>
                            <w:r w:rsidR="00F65024">
                              <w:rPr>
                                <w:sz w:val="20"/>
                                <w:szCs w:val="20"/>
                              </w:rPr>
                              <w:t>religioner  og</w:t>
                            </w:r>
                            <w:proofErr w:type="gramEnd"/>
                            <w:r w:rsidR="00F65024">
                              <w:rPr>
                                <w:sz w:val="20"/>
                                <w:szCs w:val="20"/>
                              </w:rPr>
                              <w:t xml:space="preserve"> livssyn.</w:t>
                            </w:r>
                          </w:p>
                          <w:p w:rsidR="00291D16" w:rsidRPr="00291D16" w:rsidRDefault="00291D16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D16" w:rsidRPr="009131FE" w:rsidRDefault="00291D16" w:rsidP="005017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291D16" w:rsidRDefault="00F65024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Å leve i religioner og livssyn.</w:t>
                            </w:r>
                            <w:r w:rsidR="00291D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7D656B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9D6201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</w:t>
                            </w:r>
                            <w:r w:rsidR="00C659E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06345" w:rsidRPr="005063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502">
                              <w:rPr>
                                <w:sz w:val="20"/>
                                <w:szCs w:val="20"/>
                              </w:rPr>
                              <w:t>Lære om ulike menneskesyn</w:t>
                            </w:r>
                          </w:p>
                          <w:p w:rsidR="007D656B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656B" w:rsidRPr="009131FE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595D9A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Livssyn og etikk</w:t>
                            </w:r>
                          </w:p>
                        </w:tc>
                      </w:tr>
                      <w:tr w:rsidR="0087334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873345" w:rsidRDefault="00873345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873345" w:rsidRDefault="00873345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CE2C3D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6E50E5"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="00734C7F"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 w:rsidR="00E87EA2"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766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E50E5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  <w:proofErr w:type="gramEnd"/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Pr="003E73B2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Mål for </w:t>
      </w:r>
      <w:proofErr w:type="gramStart"/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</w:t>
      </w:r>
      <w:proofErr w:type="gramEnd"/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6C4799" w:rsidP="006C479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25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807CA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6C4799" w:rsidP="006C479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26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807CA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6C479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957F20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6C4799">
              <w:rPr>
                <w:rFonts w:ascii="Comic Sans MS" w:hAnsi="Comic Sans MS"/>
                <w:b/>
                <w:sz w:val="22"/>
                <w:szCs w:val="22"/>
              </w:rPr>
              <w:t>7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807CA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6C479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957F20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6C4799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807CA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BB2391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BB2391" w:rsidRPr="00D0006B" w:rsidRDefault="00DA6C25" w:rsidP="00A13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84388E">
              <w:rPr>
                <w:b/>
                <w:sz w:val="28"/>
                <w:szCs w:val="28"/>
              </w:rPr>
              <w:t>EKSER</w:t>
            </w:r>
            <w:r w:rsidR="00A13F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4" w:type="dxa"/>
            <w:shd w:val="clear" w:color="auto" w:fill="auto"/>
          </w:tcPr>
          <w:p w:rsidR="00BB2391" w:rsidRPr="00D0006B" w:rsidRDefault="00BB2391" w:rsidP="00237CDE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BB2391" w:rsidRPr="00D0006B" w:rsidRDefault="00BB2391" w:rsidP="00237CD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D66E8" w:rsidRPr="00D0006B" w:rsidRDefault="00ED66E8" w:rsidP="00F72B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874EB" w:rsidRPr="009A5194" w:rsidRDefault="008874EB" w:rsidP="00927B0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874EB" w:rsidRPr="00CE2C3D" w:rsidRDefault="00F33B5A" w:rsidP="00B9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37-39 i Zeppelin lesebok</w:t>
            </w:r>
          </w:p>
        </w:tc>
        <w:tc>
          <w:tcPr>
            <w:tcW w:w="1800" w:type="dxa"/>
            <w:shd w:val="clear" w:color="auto" w:fill="auto"/>
          </w:tcPr>
          <w:p w:rsidR="00F958E3" w:rsidRDefault="00F33B5A" w:rsidP="00B955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Les  side</w:t>
            </w:r>
            <w:proofErr w:type="gramEnd"/>
            <w:r>
              <w:rPr>
                <w:sz w:val="20"/>
                <w:szCs w:val="20"/>
              </w:rPr>
              <w:t xml:space="preserve"> 46-47.</w:t>
            </w:r>
          </w:p>
          <w:p w:rsidR="00F33B5A" w:rsidRPr="0048239F" w:rsidRDefault="00F33B5A" w:rsidP="00F3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oppgave 7 side 47.</w:t>
            </w:r>
          </w:p>
        </w:tc>
        <w:tc>
          <w:tcPr>
            <w:tcW w:w="1800" w:type="dxa"/>
            <w:shd w:val="clear" w:color="auto" w:fill="auto"/>
          </w:tcPr>
          <w:p w:rsidR="002D1388" w:rsidRPr="00FD1BC9" w:rsidRDefault="000C1A4B" w:rsidP="00F33B5A">
            <w:pPr>
              <w:jc w:val="both"/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 w:rsidR="00291D16">
              <w:rPr>
                <w:b/>
                <w:sz w:val="20"/>
                <w:szCs w:val="20"/>
              </w:rPr>
              <w:t>:</w:t>
            </w:r>
            <w:r w:rsidR="00FD1BC9">
              <w:rPr>
                <w:b/>
                <w:sz w:val="20"/>
                <w:szCs w:val="20"/>
              </w:rPr>
              <w:t xml:space="preserve"> </w:t>
            </w:r>
            <w:r w:rsidR="00FD1BC9">
              <w:rPr>
                <w:sz w:val="20"/>
                <w:szCs w:val="20"/>
              </w:rPr>
              <w:t>kystklima,</w:t>
            </w:r>
            <w:r w:rsidR="005F5D7A">
              <w:rPr>
                <w:sz w:val="20"/>
                <w:szCs w:val="20"/>
              </w:rPr>
              <w:t xml:space="preserve"> værhardt, oppmerksomhet, organismer,</w:t>
            </w:r>
            <w:r w:rsidR="00F33B5A">
              <w:rPr>
                <w:sz w:val="20"/>
                <w:szCs w:val="20"/>
              </w:rPr>
              <w:t xml:space="preserve"> umenneskelig </w:t>
            </w:r>
            <w:r w:rsidR="005F5D7A">
              <w:rPr>
                <w:sz w:val="20"/>
                <w:szCs w:val="20"/>
              </w:rPr>
              <w:t xml:space="preserve"> </w:t>
            </w:r>
            <w:r w:rsidR="00FD1BC9">
              <w:rPr>
                <w:sz w:val="20"/>
                <w:szCs w:val="20"/>
              </w:rPr>
              <w:t xml:space="preserve"> </w:t>
            </w:r>
          </w:p>
        </w:tc>
      </w:tr>
      <w:tr w:rsidR="00C62D8A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C62D8A" w:rsidRPr="00D0006B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D0006B" w:rsidRDefault="00C62D8A" w:rsidP="00237CDE">
            <w:pPr>
              <w:rPr>
                <w:b/>
              </w:rPr>
            </w:pPr>
            <w:proofErr w:type="spellStart"/>
            <w:r w:rsidRPr="00D0006B">
              <w:rPr>
                <w:b/>
              </w:rPr>
              <w:t>Matem</w:t>
            </w:r>
            <w:proofErr w:type="spellEnd"/>
            <w:r w:rsidRPr="00D0006B">
              <w:rPr>
                <w:b/>
              </w:rPr>
              <w:t>.</w:t>
            </w:r>
          </w:p>
          <w:p w:rsidR="00C62D8A" w:rsidRPr="00D0006B" w:rsidRDefault="00C62D8A" w:rsidP="00237CD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62D8A" w:rsidRPr="00D0006B" w:rsidRDefault="00C62D8A" w:rsidP="00011D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D0006B" w:rsidRDefault="00C62D8A" w:rsidP="0055184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73C85" w:rsidRPr="00D0006B" w:rsidRDefault="00373C85" w:rsidP="008040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9A5194" w:rsidRDefault="00F33B5A" w:rsidP="0080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side 48 eller side 57 i grunnbok 7 a.</w:t>
            </w:r>
          </w:p>
        </w:tc>
        <w:tc>
          <w:tcPr>
            <w:tcW w:w="1800" w:type="dxa"/>
            <w:shd w:val="clear" w:color="auto" w:fill="auto"/>
          </w:tcPr>
          <w:p w:rsidR="00C62D8A" w:rsidRPr="00F26C7B" w:rsidRDefault="00C62D8A" w:rsidP="005742A1">
            <w:pPr>
              <w:rPr>
                <w:sz w:val="18"/>
                <w:szCs w:val="18"/>
              </w:rPr>
            </w:pPr>
          </w:p>
        </w:tc>
      </w:tr>
      <w:tr w:rsidR="00C62D8A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C62D8A" w:rsidRPr="00F26C7B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F26C7B" w:rsidRDefault="00C62D8A" w:rsidP="00237CDE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C62D8A" w:rsidRPr="007B0622" w:rsidRDefault="00C62D8A" w:rsidP="00214F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4F33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4F33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C62D8A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62D8A" w:rsidRPr="007B0622" w:rsidRDefault="00EA07F3" w:rsidP="00127CD6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t xml:space="preserve"> </w:t>
            </w:r>
          </w:p>
        </w:tc>
      </w:tr>
      <w:tr w:rsidR="00C62D8A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C62D8A" w:rsidRPr="007B0622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7B0622" w:rsidRDefault="00C62D8A" w:rsidP="00237CDE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C62D8A" w:rsidRPr="007B0622" w:rsidRDefault="00E73AA1" w:rsidP="002D1388">
            <w:pPr>
              <w:rPr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943003" cy="708660"/>
                  <wp:effectExtent l="0" t="0" r="9525" b="0"/>
                  <wp:docPr id="3" name="Bilde 3" descr="Bilderesultat for rødsildr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rødsildr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03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D8A" w:rsidRPr="007B0622" w:rsidRDefault="00C62D8A" w:rsidP="002D13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891E2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51E1D" w:rsidRDefault="00B25803" w:rsidP="00F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 side 26. Hva er lav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B63A35" w:rsidRPr="007B0622" w:rsidRDefault="00B63A35" w:rsidP="00957F2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962408" w:rsidP="00606605">
            <w:pPr>
              <w:rPr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995680" cy="746760"/>
                  <wp:effectExtent l="0" t="0" r="0" b="0"/>
                  <wp:docPr id="1" name="Bilde 1" descr="Bilderesultat for kartlav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kartlav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D8A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C62D8A" w:rsidRPr="007B0622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A742B9" w:rsidRDefault="00C62D8A" w:rsidP="00237CDE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C62D8A" w:rsidRPr="00A742B9" w:rsidRDefault="00C62D8A" w:rsidP="00F807C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51626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F9369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606605">
            <w:pPr>
              <w:rPr>
                <w:sz w:val="20"/>
                <w:szCs w:val="20"/>
              </w:rPr>
            </w:pPr>
          </w:p>
        </w:tc>
      </w:tr>
      <w:tr w:rsidR="00C62D8A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C62D8A" w:rsidRPr="00A742B9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A742B9" w:rsidRDefault="00C62D8A" w:rsidP="00E33935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C62D8A" w:rsidRPr="00A742B9" w:rsidRDefault="00C62D8A" w:rsidP="00E33935"/>
        </w:tc>
        <w:tc>
          <w:tcPr>
            <w:tcW w:w="1620" w:type="dxa"/>
            <w:shd w:val="clear" w:color="auto" w:fill="auto"/>
          </w:tcPr>
          <w:p w:rsidR="00C62D8A" w:rsidRPr="00A742B9" w:rsidRDefault="00C62D8A" w:rsidP="000C315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040A6" w:rsidRPr="008874EB" w:rsidRDefault="008040A6" w:rsidP="008040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B56F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048FD" w:rsidRPr="00A742B9" w:rsidRDefault="008048FD" w:rsidP="008048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Default="00C62D8A" w:rsidP="00606605">
            <w:pPr>
              <w:rPr>
                <w:sz w:val="20"/>
                <w:szCs w:val="20"/>
              </w:rPr>
            </w:pPr>
          </w:p>
          <w:p w:rsidR="001F1CAE" w:rsidRPr="00A742B9" w:rsidRDefault="001F1CAE" w:rsidP="00606605">
            <w:pPr>
              <w:rPr>
                <w:sz w:val="20"/>
                <w:szCs w:val="20"/>
              </w:rPr>
            </w:pP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202C29" w:rsidRDefault="00B25803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Dette blir en kort skoleuke da elevene har vært på </w:t>
      </w:r>
      <w:proofErr w:type="spellStart"/>
      <w:r>
        <w:rPr>
          <w:sz w:val="22"/>
          <w:szCs w:val="22"/>
        </w:rPr>
        <w:t>Drageid</w:t>
      </w:r>
      <w:proofErr w:type="spellEnd"/>
      <w:r>
        <w:rPr>
          <w:sz w:val="22"/>
          <w:szCs w:val="22"/>
        </w:rPr>
        <w:t xml:space="preserve">, og forhåpentligvis hatt det trivelig og lært mye nytt. Lars er borte denne uka og neste uke, og da blir Thale Jørstad vikar. Hun kommer også inn og hjelper oss i forhold til </w:t>
      </w:r>
      <w:r w:rsidR="00FD1BC9">
        <w:rPr>
          <w:sz w:val="22"/>
          <w:szCs w:val="22"/>
        </w:rPr>
        <w:t>musikk/drama i forhold til juleavslutninga</w:t>
      </w:r>
      <w:r w:rsidR="00AE21AE">
        <w:rPr>
          <w:sz w:val="22"/>
          <w:szCs w:val="22"/>
        </w:rPr>
        <w:t xml:space="preserve"> i uke 39 og 40. Det blir derfor ikke gym på onsdag</w:t>
      </w:r>
      <w:r w:rsidR="005F5D7A">
        <w:rPr>
          <w:sz w:val="22"/>
          <w:szCs w:val="22"/>
        </w:rPr>
        <w:t>. Gymtimen på fredag flytter vi til 4. timen.</w:t>
      </w:r>
      <w:r>
        <w:rPr>
          <w:sz w:val="22"/>
          <w:szCs w:val="22"/>
        </w:rPr>
        <w:t xml:space="preserve">   </w:t>
      </w:r>
    </w:p>
    <w:p w:rsidR="00B25803" w:rsidRDefault="00B25803" w:rsidP="002325C3">
      <w:pPr>
        <w:rPr>
          <w:sz w:val="22"/>
          <w:szCs w:val="22"/>
        </w:rPr>
      </w:pPr>
    </w:p>
    <w:p w:rsidR="00FD1BC9" w:rsidRDefault="00FD1BC9" w:rsidP="002325C3">
      <w:pPr>
        <w:rPr>
          <w:sz w:val="22"/>
          <w:szCs w:val="22"/>
        </w:rPr>
      </w:pP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</w:t>
      </w:r>
      <w:proofErr w:type="gramStart"/>
      <w:r w:rsidRPr="00A742B9">
        <w:rPr>
          <w:sz w:val="22"/>
          <w:szCs w:val="22"/>
        </w:rPr>
        <w:t xml:space="preserve">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</w:t>
      </w:r>
      <w:proofErr w:type="gramEnd"/>
      <w:r w:rsidRPr="00A742B9">
        <w:rPr>
          <w:sz w:val="22"/>
          <w:szCs w:val="22"/>
        </w:rPr>
        <w:t>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6C" w:rsidRDefault="00391F6C">
      <w:r>
        <w:separator/>
      </w:r>
    </w:p>
  </w:endnote>
  <w:endnote w:type="continuationSeparator" w:id="0">
    <w:p w:rsidR="00391F6C" w:rsidRDefault="0039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6C" w:rsidRDefault="00391F6C">
      <w:r>
        <w:separator/>
      </w:r>
    </w:p>
  </w:footnote>
  <w:footnote w:type="continuationSeparator" w:id="0">
    <w:p w:rsidR="00391F6C" w:rsidRDefault="0039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C4"/>
    <w:rsid w:val="00001D6F"/>
    <w:rsid w:val="00003D91"/>
    <w:rsid w:val="00005C6E"/>
    <w:rsid w:val="0000646E"/>
    <w:rsid w:val="00011D45"/>
    <w:rsid w:val="0001221F"/>
    <w:rsid w:val="0001260B"/>
    <w:rsid w:val="000174B6"/>
    <w:rsid w:val="00017A0E"/>
    <w:rsid w:val="000211E0"/>
    <w:rsid w:val="0002186A"/>
    <w:rsid w:val="000231E0"/>
    <w:rsid w:val="00024908"/>
    <w:rsid w:val="00024B33"/>
    <w:rsid w:val="00025AD6"/>
    <w:rsid w:val="00026989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7502"/>
    <w:rsid w:val="00090EBE"/>
    <w:rsid w:val="00092A51"/>
    <w:rsid w:val="000942A6"/>
    <w:rsid w:val="0009518D"/>
    <w:rsid w:val="00097029"/>
    <w:rsid w:val="000A1956"/>
    <w:rsid w:val="000A1B41"/>
    <w:rsid w:val="000B2B58"/>
    <w:rsid w:val="000B407F"/>
    <w:rsid w:val="000C1303"/>
    <w:rsid w:val="000C1A4B"/>
    <w:rsid w:val="000C25E1"/>
    <w:rsid w:val="000C3159"/>
    <w:rsid w:val="000C4DEE"/>
    <w:rsid w:val="000C7A11"/>
    <w:rsid w:val="000D066D"/>
    <w:rsid w:val="000D28B3"/>
    <w:rsid w:val="000D630C"/>
    <w:rsid w:val="000D686A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1146"/>
    <w:rsid w:val="001012E3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51B35"/>
    <w:rsid w:val="0015446F"/>
    <w:rsid w:val="00155088"/>
    <w:rsid w:val="00157DFD"/>
    <w:rsid w:val="00160444"/>
    <w:rsid w:val="001605A0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6A56"/>
    <w:rsid w:val="00182F4A"/>
    <w:rsid w:val="00185918"/>
    <w:rsid w:val="00187B5E"/>
    <w:rsid w:val="00187F80"/>
    <w:rsid w:val="00190948"/>
    <w:rsid w:val="00197E5A"/>
    <w:rsid w:val="001A0BD9"/>
    <w:rsid w:val="001A3BB6"/>
    <w:rsid w:val="001B576D"/>
    <w:rsid w:val="001B7DD7"/>
    <w:rsid w:val="001C2977"/>
    <w:rsid w:val="001C36A1"/>
    <w:rsid w:val="001C75F4"/>
    <w:rsid w:val="001D04EF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200CCE"/>
    <w:rsid w:val="002011A8"/>
    <w:rsid w:val="00202C29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26A1F"/>
    <w:rsid w:val="002325C3"/>
    <w:rsid w:val="00232C2E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F89"/>
    <w:rsid w:val="00266C5C"/>
    <w:rsid w:val="002730C7"/>
    <w:rsid w:val="002747FB"/>
    <w:rsid w:val="00275E47"/>
    <w:rsid w:val="00277E2E"/>
    <w:rsid w:val="002803B5"/>
    <w:rsid w:val="00282B62"/>
    <w:rsid w:val="00285E04"/>
    <w:rsid w:val="00286ACC"/>
    <w:rsid w:val="00291A69"/>
    <w:rsid w:val="00291D16"/>
    <w:rsid w:val="00292681"/>
    <w:rsid w:val="0029563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70DA"/>
    <w:rsid w:val="002E7D76"/>
    <w:rsid w:val="002F2C12"/>
    <w:rsid w:val="002F6B36"/>
    <w:rsid w:val="002F6DAB"/>
    <w:rsid w:val="002F71FF"/>
    <w:rsid w:val="00303DEC"/>
    <w:rsid w:val="00304EE3"/>
    <w:rsid w:val="00310667"/>
    <w:rsid w:val="00310AB4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70AE"/>
    <w:rsid w:val="003406AE"/>
    <w:rsid w:val="00342D1F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2C4A"/>
    <w:rsid w:val="00373C85"/>
    <w:rsid w:val="00391286"/>
    <w:rsid w:val="00391F6C"/>
    <w:rsid w:val="003938AB"/>
    <w:rsid w:val="00396C86"/>
    <w:rsid w:val="003A2A5B"/>
    <w:rsid w:val="003A2ED2"/>
    <w:rsid w:val="003A4F5D"/>
    <w:rsid w:val="003A750E"/>
    <w:rsid w:val="003B5434"/>
    <w:rsid w:val="003B6E4B"/>
    <w:rsid w:val="003B7C01"/>
    <w:rsid w:val="003B7EC7"/>
    <w:rsid w:val="003C03DB"/>
    <w:rsid w:val="003C66E6"/>
    <w:rsid w:val="003D0740"/>
    <w:rsid w:val="003D1ED8"/>
    <w:rsid w:val="003D482F"/>
    <w:rsid w:val="003D5E34"/>
    <w:rsid w:val="003D6B4C"/>
    <w:rsid w:val="003E021C"/>
    <w:rsid w:val="003E03E7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75E1"/>
    <w:rsid w:val="0040022A"/>
    <w:rsid w:val="004018DF"/>
    <w:rsid w:val="00402900"/>
    <w:rsid w:val="00405CC5"/>
    <w:rsid w:val="004071CE"/>
    <w:rsid w:val="00407D66"/>
    <w:rsid w:val="004107FD"/>
    <w:rsid w:val="004128D3"/>
    <w:rsid w:val="00416F9B"/>
    <w:rsid w:val="00422981"/>
    <w:rsid w:val="004229F4"/>
    <w:rsid w:val="00422B1A"/>
    <w:rsid w:val="00422FE1"/>
    <w:rsid w:val="00423A02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5886"/>
    <w:rsid w:val="00446C0E"/>
    <w:rsid w:val="004502C7"/>
    <w:rsid w:val="004511BA"/>
    <w:rsid w:val="00453FFA"/>
    <w:rsid w:val="004563E6"/>
    <w:rsid w:val="00457227"/>
    <w:rsid w:val="0046025D"/>
    <w:rsid w:val="00461F58"/>
    <w:rsid w:val="00462DBD"/>
    <w:rsid w:val="00465B5B"/>
    <w:rsid w:val="00471156"/>
    <w:rsid w:val="004717B3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B3829"/>
    <w:rsid w:val="004B658C"/>
    <w:rsid w:val="004B7A23"/>
    <w:rsid w:val="004C2D9B"/>
    <w:rsid w:val="004C38CF"/>
    <w:rsid w:val="004C3C84"/>
    <w:rsid w:val="004C4178"/>
    <w:rsid w:val="004C5B4D"/>
    <w:rsid w:val="004D0FB7"/>
    <w:rsid w:val="004D322C"/>
    <w:rsid w:val="004D59DF"/>
    <w:rsid w:val="004D71A1"/>
    <w:rsid w:val="004E5504"/>
    <w:rsid w:val="004E699D"/>
    <w:rsid w:val="004E7146"/>
    <w:rsid w:val="004F0106"/>
    <w:rsid w:val="004F2440"/>
    <w:rsid w:val="004F60F4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6261"/>
    <w:rsid w:val="005165E8"/>
    <w:rsid w:val="00520393"/>
    <w:rsid w:val="00521F38"/>
    <w:rsid w:val="0052382E"/>
    <w:rsid w:val="00523D56"/>
    <w:rsid w:val="00527045"/>
    <w:rsid w:val="005272A8"/>
    <w:rsid w:val="00533577"/>
    <w:rsid w:val="005350EB"/>
    <w:rsid w:val="005351CB"/>
    <w:rsid w:val="005363D8"/>
    <w:rsid w:val="00542089"/>
    <w:rsid w:val="005420E5"/>
    <w:rsid w:val="005436EB"/>
    <w:rsid w:val="00544D67"/>
    <w:rsid w:val="0054733A"/>
    <w:rsid w:val="00550B41"/>
    <w:rsid w:val="0055184B"/>
    <w:rsid w:val="00553BBC"/>
    <w:rsid w:val="00553E4C"/>
    <w:rsid w:val="005547B8"/>
    <w:rsid w:val="00554E56"/>
    <w:rsid w:val="0055540F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CF"/>
    <w:rsid w:val="005F42B9"/>
    <w:rsid w:val="005F4362"/>
    <w:rsid w:val="005F5013"/>
    <w:rsid w:val="005F5D7A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44D0"/>
    <w:rsid w:val="00655810"/>
    <w:rsid w:val="0066337E"/>
    <w:rsid w:val="00665C39"/>
    <w:rsid w:val="006678AD"/>
    <w:rsid w:val="0067183F"/>
    <w:rsid w:val="00672A14"/>
    <w:rsid w:val="006750E9"/>
    <w:rsid w:val="006814B5"/>
    <w:rsid w:val="006820C6"/>
    <w:rsid w:val="006820F1"/>
    <w:rsid w:val="00682A5D"/>
    <w:rsid w:val="00684B31"/>
    <w:rsid w:val="00687B3B"/>
    <w:rsid w:val="0069112E"/>
    <w:rsid w:val="006926ED"/>
    <w:rsid w:val="00693E61"/>
    <w:rsid w:val="00696F90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6D6"/>
    <w:rsid w:val="006B4560"/>
    <w:rsid w:val="006B5B3B"/>
    <w:rsid w:val="006B69FF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E0C50"/>
    <w:rsid w:val="006E19D1"/>
    <w:rsid w:val="006E50E5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153F"/>
    <w:rsid w:val="007135D0"/>
    <w:rsid w:val="00713849"/>
    <w:rsid w:val="00717D72"/>
    <w:rsid w:val="007241C4"/>
    <w:rsid w:val="007248EC"/>
    <w:rsid w:val="007268EF"/>
    <w:rsid w:val="007273F6"/>
    <w:rsid w:val="00730E81"/>
    <w:rsid w:val="00732BEF"/>
    <w:rsid w:val="00733D77"/>
    <w:rsid w:val="00734C7F"/>
    <w:rsid w:val="007351BA"/>
    <w:rsid w:val="00735924"/>
    <w:rsid w:val="00740FB3"/>
    <w:rsid w:val="007416DF"/>
    <w:rsid w:val="00742899"/>
    <w:rsid w:val="00745A3B"/>
    <w:rsid w:val="00754A60"/>
    <w:rsid w:val="0075534C"/>
    <w:rsid w:val="007563D7"/>
    <w:rsid w:val="00756D65"/>
    <w:rsid w:val="00760BD4"/>
    <w:rsid w:val="007619E8"/>
    <w:rsid w:val="00761E00"/>
    <w:rsid w:val="0076678A"/>
    <w:rsid w:val="00766F7F"/>
    <w:rsid w:val="007675CF"/>
    <w:rsid w:val="007701A2"/>
    <w:rsid w:val="00771A5A"/>
    <w:rsid w:val="0077310B"/>
    <w:rsid w:val="007745F0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AB7"/>
    <w:rsid w:val="007E2F60"/>
    <w:rsid w:val="007E33F0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7D2C"/>
    <w:rsid w:val="00811A83"/>
    <w:rsid w:val="00812731"/>
    <w:rsid w:val="008145ED"/>
    <w:rsid w:val="00817038"/>
    <w:rsid w:val="008203ED"/>
    <w:rsid w:val="00820B78"/>
    <w:rsid w:val="00824D8E"/>
    <w:rsid w:val="008260A2"/>
    <w:rsid w:val="00827475"/>
    <w:rsid w:val="008348E9"/>
    <w:rsid w:val="008349B9"/>
    <w:rsid w:val="008349D2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461A"/>
    <w:rsid w:val="008B7401"/>
    <w:rsid w:val="008C0B11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F368E"/>
    <w:rsid w:val="008F5ABF"/>
    <w:rsid w:val="008F6138"/>
    <w:rsid w:val="008F6D23"/>
    <w:rsid w:val="009007AB"/>
    <w:rsid w:val="00900DA6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27B0C"/>
    <w:rsid w:val="0093094C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7213"/>
    <w:rsid w:val="00950154"/>
    <w:rsid w:val="00952F04"/>
    <w:rsid w:val="00953793"/>
    <w:rsid w:val="0095381D"/>
    <w:rsid w:val="009542CF"/>
    <w:rsid w:val="00956D25"/>
    <w:rsid w:val="00957F20"/>
    <w:rsid w:val="00961434"/>
    <w:rsid w:val="00962408"/>
    <w:rsid w:val="00962B19"/>
    <w:rsid w:val="00965026"/>
    <w:rsid w:val="0096730A"/>
    <w:rsid w:val="009674ED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60F"/>
    <w:rsid w:val="009A372B"/>
    <w:rsid w:val="009A4101"/>
    <w:rsid w:val="009A458C"/>
    <w:rsid w:val="009A4C72"/>
    <w:rsid w:val="009A5194"/>
    <w:rsid w:val="009B18A2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215A6"/>
    <w:rsid w:val="00A2474E"/>
    <w:rsid w:val="00A265FA"/>
    <w:rsid w:val="00A26E1C"/>
    <w:rsid w:val="00A278C3"/>
    <w:rsid w:val="00A32398"/>
    <w:rsid w:val="00A346F9"/>
    <w:rsid w:val="00A349F1"/>
    <w:rsid w:val="00A35CE0"/>
    <w:rsid w:val="00A36005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1AE"/>
    <w:rsid w:val="00AE2581"/>
    <w:rsid w:val="00AE2B74"/>
    <w:rsid w:val="00AE4110"/>
    <w:rsid w:val="00AE460D"/>
    <w:rsid w:val="00AF0A00"/>
    <w:rsid w:val="00AF1AC9"/>
    <w:rsid w:val="00AF2510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5803"/>
    <w:rsid w:val="00B2744A"/>
    <w:rsid w:val="00B3696F"/>
    <w:rsid w:val="00B406BD"/>
    <w:rsid w:val="00B44395"/>
    <w:rsid w:val="00B469A1"/>
    <w:rsid w:val="00B517DC"/>
    <w:rsid w:val="00B56FAF"/>
    <w:rsid w:val="00B604E9"/>
    <w:rsid w:val="00B613A9"/>
    <w:rsid w:val="00B61584"/>
    <w:rsid w:val="00B621EE"/>
    <w:rsid w:val="00B632D6"/>
    <w:rsid w:val="00B63A35"/>
    <w:rsid w:val="00B6466D"/>
    <w:rsid w:val="00B64EFD"/>
    <w:rsid w:val="00B65AE7"/>
    <w:rsid w:val="00B73565"/>
    <w:rsid w:val="00B75EEB"/>
    <w:rsid w:val="00B778EB"/>
    <w:rsid w:val="00B83A43"/>
    <w:rsid w:val="00B83E95"/>
    <w:rsid w:val="00B860C3"/>
    <w:rsid w:val="00B87EAB"/>
    <w:rsid w:val="00B9195F"/>
    <w:rsid w:val="00B93D28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C1529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2533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4859"/>
    <w:rsid w:val="00BF5549"/>
    <w:rsid w:val="00BF5F42"/>
    <w:rsid w:val="00C00EEB"/>
    <w:rsid w:val="00C01876"/>
    <w:rsid w:val="00C0449F"/>
    <w:rsid w:val="00C045EB"/>
    <w:rsid w:val="00C04FF6"/>
    <w:rsid w:val="00C05849"/>
    <w:rsid w:val="00C11241"/>
    <w:rsid w:val="00C1257A"/>
    <w:rsid w:val="00C12C95"/>
    <w:rsid w:val="00C12E49"/>
    <w:rsid w:val="00C1366F"/>
    <w:rsid w:val="00C16FF7"/>
    <w:rsid w:val="00C17C6B"/>
    <w:rsid w:val="00C21E95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80CA7"/>
    <w:rsid w:val="00C83097"/>
    <w:rsid w:val="00C846DF"/>
    <w:rsid w:val="00C86DCE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78C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E8C"/>
    <w:rsid w:val="00D01D80"/>
    <w:rsid w:val="00D02231"/>
    <w:rsid w:val="00D03F3C"/>
    <w:rsid w:val="00D04215"/>
    <w:rsid w:val="00D0526F"/>
    <w:rsid w:val="00D110E2"/>
    <w:rsid w:val="00D13625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4DA0"/>
    <w:rsid w:val="00D35BB2"/>
    <w:rsid w:val="00D413F3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42AE"/>
    <w:rsid w:val="00D55E0C"/>
    <w:rsid w:val="00D5711D"/>
    <w:rsid w:val="00D61C26"/>
    <w:rsid w:val="00D64CBB"/>
    <w:rsid w:val="00D70F8E"/>
    <w:rsid w:val="00D723B8"/>
    <w:rsid w:val="00D728D5"/>
    <w:rsid w:val="00D775A3"/>
    <w:rsid w:val="00D775C7"/>
    <w:rsid w:val="00D803E0"/>
    <w:rsid w:val="00D808C9"/>
    <w:rsid w:val="00D86451"/>
    <w:rsid w:val="00D87CB7"/>
    <w:rsid w:val="00D902A4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6C25"/>
    <w:rsid w:val="00DB0BCF"/>
    <w:rsid w:val="00DB4F73"/>
    <w:rsid w:val="00DB594D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67F8"/>
    <w:rsid w:val="00E06ACF"/>
    <w:rsid w:val="00E07349"/>
    <w:rsid w:val="00E12867"/>
    <w:rsid w:val="00E14892"/>
    <w:rsid w:val="00E15D35"/>
    <w:rsid w:val="00E210D8"/>
    <w:rsid w:val="00E210FB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655D7"/>
    <w:rsid w:val="00E7024E"/>
    <w:rsid w:val="00E70AE2"/>
    <w:rsid w:val="00E73AA1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A03"/>
    <w:rsid w:val="00F04F21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3B5A"/>
    <w:rsid w:val="00F36ABA"/>
    <w:rsid w:val="00F373D1"/>
    <w:rsid w:val="00F428EB"/>
    <w:rsid w:val="00F43F7F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904E4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4664"/>
    <w:rsid w:val="00FB72B5"/>
    <w:rsid w:val="00FC7CC5"/>
    <w:rsid w:val="00FD1BC9"/>
    <w:rsid w:val="00FD491A"/>
    <w:rsid w:val="00FD4A35"/>
    <w:rsid w:val="00FD6545"/>
    <w:rsid w:val="00FE255D"/>
    <w:rsid w:val="00FE4180"/>
    <w:rsid w:val="00FE471A"/>
    <w:rsid w:val="00FE6DB4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jXz43x_sLWAhXHJZoKHVhGDNQQjRwIBw&amp;url=http://www.rolv.no/bilder/galleri/fjellplanter/saxi_opp.htm&amp;psig=AFQjCNF5AbubErtgKPNabNn8Td_uZRIUgQ&amp;ust=150652010343138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no/url?sa=i&amp;rct=j&amp;q=&amp;esrc=s&amp;source=images&amp;cd=&amp;cad=rja&amp;uact=8&amp;ved=0ahUKEwjj_-6S_sLWAhXhC5oKHbwqCdQQjRwIBw&amp;url=http://www.kristvi.net/lavogmoser/rhizocarpon_geographicum_kartlav.htm&amp;psig=AFQjCNHVy7pBl0dco6_gb1MHIJssO5caWw&amp;ust=15065199030410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4998A921</Template>
  <TotalTime>52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12</cp:revision>
  <cp:lastPrinted>2016-06-02T12:44:00Z</cp:lastPrinted>
  <dcterms:created xsi:type="dcterms:W3CDTF">2017-09-20T05:44:00Z</dcterms:created>
  <dcterms:modified xsi:type="dcterms:W3CDTF">2017-09-26T13:50:00Z</dcterms:modified>
</cp:coreProperties>
</file>