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93C22" w:rsidRDefault="00857474">
      <w:pPr>
        <w:rPr>
          <w:lang w:val="nn-NO"/>
        </w:rPr>
      </w:pPr>
      <w:r w:rsidRPr="00314352">
        <w:rPr>
          <w:noProof/>
          <w:lang w:eastAsia="nb-NO"/>
        </w:rPr>
        <mc:AlternateContent>
          <mc:Choice Requires="wps">
            <w:drawing>
              <wp:anchor distT="0" distB="0" distL="114300" distR="114300" simplePos="0" relativeHeight="251665408" behindDoc="1" locked="0" layoutInCell="1" allowOverlap="1" wp14:anchorId="5492CF87" wp14:editId="1F30628F">
                <wp:simplePos x="0" y="0"/>
                <wp:positionH relativeFrom="column">
                  <wp:posOffset>3634740</wp:posOffset>
                </wp:positionH>
                <wp:positionV relativeFrom="paragraph">
                  <wp:posOffset>598805</wp:posOffset>
                </wp:positionV>
                <wp:extent cx="2868930" cy="1403985"/>
                <wp:effectExtent l="0" t="0" r="0" b="0"/>
                <wp:wrapNone/>
                <wp:docPr id="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1403985"/>
                        </a:xfrm>
                        <a:prstGeom prst="rect">
                          <a:avLst/>
                        </a:prstGeom>
                        <a:noFill/>
                        <a:ln w="9525">
                          <a:noFill/>
                          <a:miter lim="800000"/>
                          <a:headEnd/>
                          <a:tailEnd/>
                        </a:ln>
                      </wps:spPr>
                      <wps:txbx>
                        <w:txbxContent>
                          <w:p w:rsidR="00857474" w:rsidRPr="00D72700" w:rsidRDefault="00857474" w:rsidP="00857474">
                            <w:pPr>
                              <w:rPr>
                                <w:b/>
                                <w:color w:val="FFFFFF" w:themeColor="background1"/>
                                <w:sz w:val="36"/>
                                <w:szCs w:val="36"/>
                              </w:rPr>
                            </w:pPr>
                            <w:r w:rsidRPr="00D72700">
                              <w:rPr>
                                <w:b/>
                                <w:color w:val="FFFFFF" w:themeColor="background1"/>
                                <w:sz w:val="36"/>
                                <w:szCs w:val="36"/>
                              </w:rPr>
                              <w:t xml:space="preserve">Strategisk næringsplan </w:t>
                            </w:r>
                          </w:p>
                          <w:p w:rsidR="00857474" w:rsidRPr="00D72700" w:rsidRDefault="00857474" w:rsidP="00857474">
                            <w:pPr>
                              <w:rPr>
                                <w:color w:val="FFFFFF" w:themeColor="background1"/>
                                <w:sz w:val="36"/>
                                <w:szCs w:val="36"/>
                              </w:rPr>
                            </w:pPr>
                            <w:r w:rsidRPr="00D72700">
                              <w:rPr>
                                <w:color w:val="FFFFFF" w:themeColor="background1"/>
                                <w:sz w:val="36"/>
                                <w:szCs w:val="36"/>
                              </w:rPr>
                              <w:t>Inderøy Kommune</w:t>
                            </w:r>
                          </w:p>
                          <w:p w:rsidR="00857474" w:rsidRPr="00D72700" w:rsidRDefault="00857474" w:rsidP="00857474">
                            <w:pPr>
                              <w:rPr>
                                <w:color w:val="FFFFFF" w:themeColor="background1"/>
                                <w:sz w:val="36"/>
                                <w:szCs w:val="36"/>
                              </w:rPr>
                            </w:pPr>
                            <w:r w:rsidRPr="00D72700">
                              <w:rPr>
                                <w:color w:val="FFFFFF" w:themeColor="background1"/>
                                <w:sz w:val="36"/>
                                <w:szCs w:val="36"/>
                              </w:rPr>
                              <w:t>2013 – 2025</w:t>
                            </w:r>
                          </w:p>
                          <w:p w:rsidR="00857474" w:rsidRPr="00D72700" w:rsidRDefault="00857474" w:rsidP="00857474">
                            <w:pPr>
                              <w:rPr>
                                <w:color w:val="FFFFFF" w:themeColor="background1"/>
                                <w:sz w:val="36"/>
                                <w:szCs w:val="36"/>
                              </w:rPr>
                            </w:pPr>
                            <w:r w:rsidRPr="00D72700">
                              <w:rPr>
                                <w:color w:val="FFFFFF" w:themeColor="background1"/>
                                <w:sz w:val="36"/>
                                <w:szCs w:val="36"/>
                              </w:rPr>
                              <w:t>Høringsutkast</w:t>
                            </w:r>
                          </w:p>
                          <w:p w:rsidR="00857474" w:rsidRDefault="00857474" w:rsidP="0085747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286.2pt;margin-top:47.15pt;width:225.9pt;height:110.5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" filled="f" stroked="f">
                <v:textbox style="mso-fit-shape-to-text:t">
                  <w:txbxContent>
                    <w:p w:rsidR="00857474" w:rsidRPr="00D72700" w:rsidRDefault="00857474" w:rsidP="00857474">
                      <w:pPr>
                        <w:rPr>
                          <w:b/>
                          <w:color w:val="FFFFFF" w:themeColor="background1"/>
                          <w:sz w:val="36"/>
                          <w:szCs w:val="36"/>
                        </w:rPr>
                      </w:pPr>
                      <w:r w:rsidRPr="00D72700">
                        <w:rPr>
                          <w:b/>
                          <w:color w:val="FFFFFF" w:themeColor="background1"/>
                          <w:sz w:val="36"/>
                          <w:szCs w:val="36"/>
                        </w:rPr>
                        <w:t xml:space="preserve">Strategisk næringsplan </w:t>
                      </w:r>
                    </w:p>
                    <w:p w:rsidR="00857474" w:rsidRPr="00D72700" w:rsidRDefault="00857474" w:rsidP="00857474">
                      <w:pPr>
                        <w:rPr>
                          <w:color w:val="FFFFFF" w:themeColor="background1"/>
                          <w:sz w:val="36"/>
                          <w:szCs w:val="36"/>
                        </w:rPr>
                      </w:pPr>
                      <w:r w:rsidRPr="00D72700">
                        <w:rPr>
                          <w:color w:val="FFFFFF" w:themeColor="background1"/>
                          <w:sz w:val="36"/>
                          <w:szCs w:val="36"/>
                        </w:rPr>
                        <w:t>Inderøy Kommune</w:t>
                      </w:r>
                    </w:p>
                    <w:p w:rsidR="00857474" w:rsidRPr="00D72700" w:rsidRDefault="00857474" w:rsidP="00857474">
                      <w:pPr>
                        <w:rPr>
                          <w:color w:val="FFFFFF" w:themeColor="background1"/>
                          <w:sz w:val="36"/>
                          <w:szCs w:val="36"/>
                        </w:rPr>
                      </w:pPr>
                      <w:r w:rsidRPr="00D72700">
                        <w:rPr>
                          <w:color w:val="FFFFFF" w:themeColor="background1"/>
                          <w:sz w:val="36"/>
                          <w:szCs w:val="36"/>
                        </w:rPr>
                        <w:t>2013 – 2025</w:t>
                      </w:r>
                    </w:p>
                    <w:p w:rsidR="00857474" w:rsidRPr="00D72700" w:rsidRDefault="00857474" w:rsidP="00857474">
                      <w:pPr>
                        <w:rPr>
                          <w:color w:val="FFFFFF" w:themeColor="background1"/>
                          <w:sz w:val="36"/>
                          <w:szCs w:val="36"/>
                        </w:rPr>
                      </w:pPr>
                      <w:r w:rsidRPr="00D72700">
                        <w:rPr>
                          <w:color w:val="FFFFFF" w:themeColor="background1"/>
                          <w:sz w:val="36"/>
                          <w:szCs w:val="36"/>
                        </w:rPr>
                        <w:t>Høringsutkast</w:t>
                      </w:r>
                    </w:p>
                    <w:p w:rsidR="00857474" w:rsidRDefault="00857474" w:rsidP="00857474"/>
                  </w:txbxContent>
                </v:textbox>
              </v:shape>
            </w:pict>
          </mc:Fallback>
        </mc:AlternateContent>
      </w:r>
      <w:r>
        <w:rPr>
          <w:noProof/>
          <w:lang w:eastAsia="nb-NO"/>
        </w:rPr>
        <w:drawing>
          <wp:anchor distT="0" distB="0" distL="114300" distR="114300" simplePos="0" relativeHeight="251663360" behindDoc="1" locked="0" layoutInCell="1" allowOverlap="1" wp14:anchorId="433DF746" wp14:editId="3B4412B8">
            <wp:simplePos x="0" y="0"/>
            <wp:positionH relativeFrom="page">
              <wp:posOffset>173355</wp:posOffset>
            </wp:positionH>
            <wp:positionV relativeFrom="page">
              <wp:posOffset>-165735</wp:posOffset>
            </wp:positionV>
            <wp:extent cx="8337550" cy="11696700"/>
            <wp:effectExtent l="0" t="0" r="635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jornar:Documents:Pronomen:kunder:inderøy kommune:rapport-framside.pdf"/>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337550" cy="11696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93C22">
        <w:rPr>
          <w:lang w:val="nn-NO"/>
        </w:rPr>
        <w:br w:type="page"/>
      </w:r>
    </w:p>
    <w:p w:rsidR="00BF1FC5" w:rsidRPr="00BF1FC5" w:rsidRDefault="00BF1FC5">
      <w:pPr>
        <w:rPr>
          <w:rFonts w:ascii="Arial" w:hAnsi="Arial" w:cs="Arial"/>
          <w:b/>
          <w:sz w:val="24"/>
          <w:szCs w:val="24"/>
          <w:lang w:val="nn-NO"/>
        </w:rPr>
      </w:pPr>
      <w:r w:rsidRPr="00BF1FC5">
        <w:rPr>
          <w:rFonts w:ascii="Arial" w:hAnsi="Arial" w:cs="Arial"/>
          <w:b/>
          <w:sz w:val="24"/>
          <w:szCs w:val="24"/>
          <w:lang w:val="nn-NO"/>
        </w:rPr>
        <w:lastRenderedPageBreak/>
        <w:t>Innhold</w:t>
      </w:r>
    </w:p>
    <w:bookmarkStart w:id="1" w:name="_Toc338334858"/>
    <w:bookmarkStart w:id="2" w:name="_Toc347817554"/>
    <w:p w:rsidR="00493C22" w:rsidRDefault="00493C22" w:rsidP="001371F7">
      <w:pPr>
        <w:pStyle w:val="INNH1"/>
        <w:rPr>
          <w:rFonts w:asciiTheme="minorHAnsi" w:eastAsiaTheme="minorEastAsia" w:hAnsiTheme="minorHAnsi" w:cstheme="minorBidi"/>
          <w:kern w:val="0"/>
          <w:sz w:val="22"/>
          <w:szCs w:val="22"/>
          <w:lang w:val="nb-NO"/>
        </w:rPr>
      </w:pPr>
      <w:r>
        <w:fldChar w:fldCharType="begin"/>
      </w:r>
      <w:r>
        <w:instrText xml:space="preserve"> TOC \o "1-3" \h \z \u </w:instrText>
      </w:r>
      <w:r>
        <w:fldChar w:fldCharType="separate"/>
      </w:r>
      <w:hyperlink w:anchor="_Toc347818885" w:history="1">
        <w:r w:rsidRPr="00A97B36">
          <w:rPr>
            <w:rStyle w:val="Hyperkobling"/>
          </w:rPr>
          <w:t>1. Innledning</w:t>
        </w:r>
        <w:r>
          <w:rPr>
            <w:webHidden/>
          </w:rPr>
          <w:tab/>
        </w:r>
        <w:r>
          <w:rPr>
            <w:webHidden/>
          </w:rPr>
          <w:fldChar w:fldCharType="begin"/>
        </w:r>
        <w:r>
          <w:rPr>
            <w:webHidden/>
          </w:rPr>
          <w:instrText xml:space="preserve"> PAGEREF _Toc347818885 \h </w:instrText>
        </w:r>
        <w:r>
          <w:rPr>
            <w:webHidden/>
          </w:rPr>
        </w:r>
        <w:r>
          <w:rPr>
            <w:webHidden/>
          </w:rPr>
          <w:fldChar w:fldCharType="separate"/>
        </w:r>
        <w:r>
          <w:rPr>
            <w:webHidden/>
          </w:rPr>
          <w:t>3</w:t>
        </w:r>
        <w:r>
          <w:rPr>
            <w:webHidden/>
          </w:rPr>
          <w:fldChar w:fldCharType="end"/>
        </w:r>
      </w:hyperlink>
    </w:p>
    <w:p w:rsidR="00493C22" w:rsidRDefault="00B30F1B" w:rsidP="001371F7">
      <w:pPr>
        <w:pStyle w:val="INNH2"/>
        <w:tabs>
          <w:tab w:val="right" w:leader="dot" w:pos="9062"/>
        </w:tabs>
        <w:spacing w:after="0" w:line="240" w:lineRule="auto"/>
        <w:rPr>
          <w:rFonts w:eastAsiaTheme="minorEastAsia"/>
          <w:noProof/>
          <w:sz w:val="22"/>
          <w:lang w:eastAsia="nb-NO"/>
        </w:rPr>
      </w:pPr>
      <w:hyperlink w:anchor="_Toc347818886" w:history="1">
        <w:r w:rsidR="00493C22" w:rsidRPr="00A97B36">
          <w:rPr>
            <w:rStyle w:val="Hyperkobling"/>
            <w:rFonts w:eastAsia="Times New Roman"/>
            <w:noProof/>
          </w:rPr>
          <w:t>1.1. Bakgrunn og planprosess</w:t>
        </w:r>
        <w:r w:rsidR="00493C22">
          <w:rPr>
            <w:noProof/>
            <w:webHidden/>
          </w:rPr>
          <w:tab/>
        </w:r>
        <w:r w:rsidR="00493C22">
          <w:rPr>
            <w:noProof/>
            <w:webHidden/>
          </w:rPr>
          <w:fldChar w:fldCharType="begin"/>
        </w:r>
        <w:r w:rsidR="00493C22">
          <w:rPr>
            <w:noProof/>
            <w:webHidden/>
          </w:rPr>
          <w:instrText xml:space="preserve"> PAGEREF _Toc347818886 \h </w:instrText>
        </w:r>
        <w:r w:rsidR="00493C22">
          <w:rPr>
            <w:noProof/>
            <w:webHidden/>
          </w:rPr>
        </w:r>
        <w:r w:rsidR="00493C22">
          <w:rPr>
            <w:noProof/>
            <w:webHidden/>
          </w:rPr>
          <w:fldChar w:fldCharType="separate"/>
        </w:r>
        <w:r w:rsidR="00493C22">
          <w:rPr>
            <w:noProof/>
            <w:webHidden/>
          </w:rPr>
          <w:t>3</w:t>
        </w:r>
        <w:r w:rsidR="00493C22">
          <w:rPr>
            <w:noProof/>
            <w:webHidden/>
          </w:rPr>
          <w:fldChar w:fldCharType="end"/>
        </w:r>
      </w:hyperlink>
    </w:p>
    <w:p w:rsidR="00493C22" w:rsidRDefault="00B30F1B" w:rsidP="001371F7">
      <w:pPr>
        <w:pStyle w:val="INNH2"/>
        <w:tabs>
          <w:tab w:val="right" w:leader="dot" w:pos="9062"/>
        </w:tabs>
        <w:spacing w:after="0" w:line="240" w:lineRule="auto"/>
        <w:rPr>
          <w:rFonts w:eastAsiaTheme="minorEastAsia"/>
          <w:noProof/>
          <w:sz w:val="22"/>
          <w:lang w:eastAsia="nb-NO"/>
        </w:rPr>
      </w:pPr>
      <w:hyperlink w:anchor="_Toc347818887" w:history="1">
        <w:r w:rsidR="00493C22" w:rsidRPr="00A97B36">
          <w:rPr>
            <w:rStyle w:val="Hyperkobling"/>
            <w:rFonts w:eastAsia="Times New Roman"/>
            <w:noProof/>
          </w:rPr>
          <w:t>1.2. Forankring</w:t>
        </w:r>
        <w:r w:rsidR="00493C22">
          <w:rPr>
            <w:noProof/>
            <w:webHidden/>
          </w:rPr>
          <w:tab/>
        </w:r>
        <w:r w:rsidR="00493C22">
          <w:rPr>
            <w:noProof/>
            <w:webHidden/>
          </w:rPr>
          <w:fldChar w:fldCharType="begin"/>
        </w:r>
        <w:r w:rsidR="00493C22">
          <w:rPr>
            <w:noProof/>
            <w:webHidden/>
          </w:rPr>
          <w:instrText xml:space="preserve"> PAGEREF _Toc347818887 \h </w:instrText>
        </w:r>
        <w:r w:rsidR="00493C22">
          <w:rPr>
            <w:noProof/>
            <w:webHidden/>
          </w:rPr>
        </w:r>
        <w:r w:rsidR="00493C22">
          <w:rPr>
            <w:noProof/>
            <w:webHidden/>
          </w:rPr>
          <w:fldChar w:fldCharType="separate"/>
        </w:r>
        <w:r w:rsidR="00493C22">
          <w:rPr>
            <w:noProof/>
            <w:webHidden/>
          </w:rPr>
          <w:t>4</w:t>
        </w:r>
        <w:r w:rsidR="00493C22">
          <w:rPr>
            <w:noProof/>
            <w:webHidden/>
          </w:rPr>
          <w:fldChar w:fldCharType="end"/>
        </w:r>
      </w:hyperlink>
    </w:p>
    <w:p w:rsidR="00493C22" w:rsidRDefault="00B30F1B" w:rsidP="001371F7">
      <w:pPr>
        <w:pStyle w:val="INNH3"/>
        <w:tabs>
          <w:tab w:val="right" w:leader="dot" w:pos="9062"/>
        </w:tabs>
        <w:spacing w:after="0" w:line="240" w:lineRule="auto"/>
        <w:rPr>
          <w:rFonts w:eastAsiaTheme="minorEastAsia"/>
          <w:noProof/>
          <w:lang w:eastAsia="nb-NO"/>
        </w:rPr>
      </w:pPr>
      <w:hyperlink w:anchor="_Toc347818888" w:history="1">
        <w:r w:rsidR="00493C22" w:rsidRPr="00A97B36">
          <w:rPr>
            <w:rStyle w:val="Hyperkobling"/>
            <w:rFonts w:eastAsia="Times New Roman"/>
            <w:noProof/>
          </w:rPr>
          <w:t>1.2.1. Kommunal forankring</w:t>
        </w:r>
        <w:r w:rsidR="00493C22">
          <w:rPr>
            <w:noProof/>
            <w:webHidden/>
          </w:rPr>
          <w:tab/>
        </w:r>
        <w:r w:rsidR="00493C22">
          <w:rPr>
            <w:noProof/>
            <w:webHidden/>
          </w:rPr>
          <w:fldChar w:fldCharType="begin"/>
        </w:r>
        <w:r w:rsidR="00493C22">
          <w:rPr>
            <w:noProof/>
            <w:webHidden/>
          </w:rPr>
          <w:instrText xml:space="preserve"> PAGEREF _Toc347818888 \h </w:instrText>
        </w:r>
        <w:r w:rsidR="00493C22">
          <w:rPr>
            <w:noProof/>
            <w:webHidden/>
          </w:rPr>
        </w:r>
        <w:r w:rsidR="00493C22">
          <w:rPr>
            <w:noProof/>
            <w:webHidden/>
          </w:rPr>
          <w:fldChar w:fldCharType="separate"/>
        </w:r>
        <w:r w:rsidR="00493C22">
          <w:rPr>
            <w:noProof/>
            <w:webHidden/>
          </w:rPr>
          <w:t>4</w:t>
        </w:r>
        <w:r w:rsidR="00493C22">
          <w:rPr>
            <w:noProof/>
            <w:webHidden/>
          </w:rPr>
          <w:fldChar w:fldCharType="end"/>
        </w:r>
      </w:hyperlink>
    </w:p>
    <w:p w:rsidR="00493C22" w:rsidRDefault="00B30F1B" w:rsidP="001371F7">
      <w:pPr>
        <w:pStyle w:val="INNH3"/>
        <w:tabs>
          <w:tab w:val="right" w:leader="dot" w:pos="9062"/>
        </w:tabs>
        <w:spacing w:after="0" w:line="240" w:lineRule="auto"/>
        <w:rPr>
          <w:rFonts w:eastAsiaTheme="minorEastAsia"/>
          <w:noProof/>
          <w:lang w:eastAsia="nb-NO"/>
        </w:rPr>
      </w:pPr>
      <w:hyperlink w:anchor="_Toc347818889" w:history="1">
        <w:r w:rsidR="00493C22" w:rsidRPr="00A97B36">
          <w:rPr>
            <w:rStyle w:val="Hyperkobling"/>
            <w:rFonts w:eastAsia="Times New Roman"/>
            <w:noProof/>
          </w:rPr>
          <w:t>1.2.2. Regional forankring</w:t>
        </w:r>
        <w:r w:rsidR="00493C22">
          <w:rPr>
            <w:noProof/>
            <w:webHidden/>
          </w:rPr>
          <w:tab/>
        </w:r>
        <w:r w:rsidR="00493C22">
          <w:rPr>
            <w:noProof/>
            <w:webHidden/>
          </w:rPr>
          <w:fldChar w:fldCharType="begin"/>
        </w:r>
        <w:r w:rsidR="00493C22">
          <w:rPr>
            <w:noProof/>
            <w:webHidden/>
          </w:rPr>
          <w:instrText xml:space="preserve"> PAGEREF _Toc347818889 \h </w:instrText>
        </w:r>
        <w:r w:rsidR="00493C22">
          <w:rPr>
            <w:noProof/>
            <w:webHidden/>
          </w:rPr>
        </w:r>
        <w:r w:rsidR="00493C22">
          <w:rPr>
            <w:noProof/>
            <w:webHidden/>
          </w:rPr>
          <w:fldChar w:fldCharType="separate"/>
        </w:r>
        <w:r w:rsidR="00493C22">
          <w:rPr>
            <w:noProof/>
            <w:webHidden/>
          </w:rPr>
          <w:t>4</w:t>
        </w:r>
        <w:r w:rsidR="00493C22">
          <w:rPr>
            <w:noProof/>
            <w:webHidden/>
          </w:rPr>
          <w:fldChar w:fldCharType="end"/>
        </w:r>
      </w:hyperlink>
    </w:p>
    <w:p w:rsidR="00493C22" w:rsidRDefault="00B30F1B" w:rsidP="001371F7">
      <w:pPr>
        <w:pStyle w:val="INNH3"/>
        <w:tabs>
          <w:tab w:val="right" w:leader="dot" w:pos="9062"/>
        </w:tabs>
        <w:spacing w:after="0" w:line="240" w:lineRule="auto"/>
        <w:rPr>
          <w:rFonts w:eastAsiaTheme="minorEastAsia"/>
          <w:noProof/>
          <w:lang w:eastAsia="nb-NO"/>
        </w:rPr>
      </w:pPr>
      <w:hyperlink w:anchor="_Toc347818890" w:history="1">
        <w:r w:rsidR="00493C22" w:rsidRPr="00A97B36">
          <w:rPr>
            <w:rStyle w:val="Hyperkobling"/>
            <w:rFonts w:eastAsia="Times New Roman"/>
            <w:noProof/>
          </w:rPr>
          <w:t>1.2.3 Nasjonal forankring</w:t>
        </w:r>
        <w:r w:rsidR="00493C22">
          <w:rPr>
            <w:noProof/>
            <w:webHidden/>
          </w:rPr>
          <w:tab/>
        </w:r>
        <w:r w:rsidR="00493C22">
          <w:rPr>
            <w:noProof/>
            <w:webHidden/>
          </w:rPr>
          <w:fldChar w:fldCharType="begin"/>
        </w:r>
        <w:r w:rsidR="00493C22">
          <w:rPr>
            <w:noProof/>
            <w:webHidden/>
          </w:rPr>
          <w:instrText xml:space="preserve"> PAGEREF _Toc347818890 \h </w:instrText>
        </w:r>
        <w:r w:rsidR="00493C22">
          <w:rPr>
            <w:noProof/>
            <w:webHidden/>
          </w:rPr>
        </w:r>
        <w:r w:rsidR="00493C22">
          <w:rPr>
            <w:noProof/>
            <w:webHidden/>
          </w:rPr>
          <w:fldChar w:fldCharType="separate"/>
        </w:r>
        <w:r w:rsidR="00493C22">
          <w:rPr>
            <w:noProof/>
            <w:webHidden/>
          </w:rPr>
          <w:t>4</w:t>
        </w:r>
        <w:r w:rsidR="00493C22">
          <w:rPr>
            <w:noProof/>
            <w:webHidden/>
          </w:rPr>
          <w:fldChar w:fldCharType="end"/>
        </w:r>
      </w:hyperlink>
    </w:p>
    <w:p w:rsidR="00493C22" w:rsidRDefault="00B30F1B" w:rsidP="001371F7">
      <w:pPr>
        <w:pStyle w:val="INNH1"/>
        <w:rPr>
          <w:rFonts w:asciiTheme="minorHAnsi" w:eastAsiaTheme="minorEastAsia" w:hAnsiTheme="minorHAnsi" w:cstheme="minorBidi"/>
          <w:kern w:val="0"/>
          <w:sz w:val="22"/>
          <w:szCs w:val="22"/>
          <w:lang w:val="nb-NO"/>
        </w:rPr>
      </w:pPr>
      <w:hyperlink w:anchor="_Toc347818891" w:history="1">
        <w:r w:rsidR="00493C22" w:rsidRPr="00A97B36">
          <w:rPr>
            <w:rStyle w:val="Hyperkobling"/>
            <w:rFonts w:eastAsia="Times New Roman"/>
          </w:rPr>
          <w:t>2. Status og utfordringer</w:t>
        </w:r>
        <w:r w:rsidR="00493C22">
          <w:rPr>
            <w:webHidden/>
          </w:rPr>
          <w:tab/>
        </w:r>
        <w:r w:rsidR="00493C22">
          <w:rPr>
            <w:webHidden/>
          </w:rPr>
          <w:fldChar w:fldCharType="begin"/>
        </w:r>
        <w:r w:rsidR="00493C22">
          <w:rPr>
            <w:webHidden/>
          </w:rPr>
          <w:instrText xml:space="preserve"> PAGEREF _Toc347818891 \h </w:instrText>
        </w:r>
        <w:r w:rsidR="00493C22">
          <w:rPr>
            <w:webHidden/>
          </w:rPr>
        </w:r>
        <w:r w:rsidR="00493C22">
          <w:rPr>
            <w:webHidden/>
          </w:rPr>
          <w:fldChar w:fldCharType="separate"/>
        </w:r>
        <w:r w:rsidR="00493C22">
          <w:rPr>
            <w:webHidden/>
          </w:rPr>
          <w:t>5</w:t>
        </w:r>
        <w:r w:rsidR="00493C22">
          <w:rPr>
            <w:webHidden/>
          </w:rPr>
          <w:fldChar w:fldCharType="end"/>
        </w:r>
      </w:hyperlink>
    </w:p>
    <w:p w:rsidR="00493C22" w:rsidRDefault="00B30F1B" w:rsidP="001371F7">
      <w:pPr>
        <w:pStyle w:val="INNH2"/>
        <w:tabs>
          <w:tab w:val="right" w:leader="dot" w:pos="9062"/>
        </w:tabs>
        <w:spacing w:after="0" w:line="240" w:lineRule="auto"/>
        <w:rPr>
          <w:rFonts w:eastAsiaTheme="minorEastAsia"/>
          <w:noProof/>
          <w:sz w:val="22"/>
          <w:lang w:eastAsia="nb-NO"/>
        </w:rPr>
      </w:pPr>
      <w:hyperlink w:anchor="_Toc347818892" w:history="1">
        <w:r w:rsidR="00493C22" w:rsidRPr="00A97B36">
          <w:rPr>
            <w:rStyle w:val="Hyperkobling"/>
            <w:rFonts w:eastAsia="Times New Roman"/>
            <w:noProof/>
          </w:rPr>
          <w:t>2.1 Landbruket i Inderøy</w:t>
        </w:r>
        <w:r w:rsidR="00493C22">
          <w:rPr>
            <w:noProof/>
            <w:webHidden/>
          </w:rPr>
          <w:tab/>
        </w:r>
        <w:r w:rsidR="00493C22">
          <w:rPr>
            <w:noProof/>
            <w:webHidden/>
          </w:rPr>
          <w:fldChar w:fldCharType="begin"/>
        </w:r>
        <w:r w:rsidR="00493C22">
          <w:rPr>
            <w:noProof/>
            <w:webHidden/>
          </w:rPr>
          <w:instrText xml:space="preserve"> PAGEREF _Toc347818892 \h </w:instrText>
        </w:r>
        <w:r w:rsidR="00493C22">
          <w:rPr>
            <w:noProof/>
            <w:webHidden/>
          </w:rPr>
        </w:r>
        <w:r w:rsidR="00493C22">
          <w:rPr>
            <w:noProof/>
            <w:webHidden/>
          </w:rPr>
          <w:fldChar w:fldCharType="separate"/>
        </w:r>
        <w:r w:rsidR="00493C22">
          <w:rPr>
            <w:noProof/>
            <w:webHidden/>
          </w:rPr>
          <w:t>5</w:t>
        </w:r>
        <w:r w:rsidR="00493C22">
          <w:rPr>
            <w:noProof/>
            <w:webHidden/>
          </w:rPr>
          <w:fldChar w:fldCharType="end"/>
        </w:r>
      </w:hyperlink>
    </w:p>
    <w:p w:rsidR="00493C22" w:rsidRDefault="00B30F1B" w:rsidP="001371F7">
      <w:pPr>
        <w:pStyle w:val="INNH2"/>
        <w:tabs>
          <w:tab w:val="right" w:leader="dot" w:pos="9062"/>
        </w:tabs>
        <w:spacing w:after="0" w:line="240" w:lineRule="auto"/>
        <w:rPr>
          <w:rFonts w:eastAsiaTheme="minorEastAsia"/>
          <w:noProof/>
          <w:sz w:val="22"/>
          <w:lang w:eastAsia="nb-NO"/>
        </w:rPr>
      </w:pPr>
      <w:hyperlink w:anchor="_Toc347818893" w:history="1">
        <w:r w:rsidR="00493C22" w:rsidRPr="00A97B36">
          <w:rPr>
            <w:rStyle w:val="Hyperkobling"/>
            <w:rFonts w:eastAsia="Times New Roman"/>
            <w:noProof/>
          </w:rPr>
          <w:t>2.2 Øvrige Næringsliv</w:t>
        </w:r>
        <w:r w:rsidR="00493C22">
          <w:rPr>
            <w:noProof/>
            <w:webHidden/>
          </w:rPr>
          <w:tab/>
        </w:r>
        <w:r w:rsidR="00493C22">
          <w:rPr>
            <w:noProof/>
            <w:webHidden/>
          </w:rPr>
          <w:fldChar w:fldCharType="begin"/>
        </w:r>
        <w:r w:rsidR="00493C22">
          <w:rPr>
            <w:noProof/>
            <w:webHidden/>
          </w:rPr>
          <w:instrText xml:space="preserve"> PAGEREF _Toc347818893 \h </w:instrText>
        </w:r>
        <w:r w:rsidR="00493C22">
          <w:rPr>
            <w:noProof/>
            <w:webHidden/>
          </w:rPr>
        </w:r>
        <w:r w:rsidR="00493C22">
          <w:rPr>
            <w:noProof/>
            <w:webHidden/>
          </w:rPr>
          <w:fldChar w:fldCharType="separate"/>
        </w:r>
        <w:r w:rsidR="00493C22">
          <w:rPr>
            <w:noProof/>
            <w:webHidden/>
          </w:rPr>
          <w:t>5</w:t>
        </w:r>
        <w:r w:rsidR="00493C22">
          <w:rPr>
            <w:noProof/>
            <w:webHidden/>
          </w:rPr>
          <w:fldChar w:fldCharType="end"/>
        </w:r>
      </w:hyperlink>
    </w:p>
    <w:p w:rsidR="00493C22" w:rsidRDefault="00B30F1B" w:rsidP="001371F7">
      <w:pPr>
        <w:pStyle w:val="INNH1"/>
        <w:rPr>
          <w:rFonts w:asciiTheme="minorHAnsi" w:eastAsiaTheme="minorEastAsia" w:hAnsiTheme="minorHAnsi" w:cstheme="minorBidi"/>
          <w:kern w:val="0"/>
          <w:sz w:val="22"/>
          <w:szCs w:val="22"/>
          <w:lang w:val="nb-NO"/>
        </w:rPr>
      </w:pPr>
      <w:hyperlink w:anchor="_Toc347818894" w:history="1">
        <w:r w:rsidR="00493C22" w:rsidRPr="00A97B36">
          <w:rPr>
            <w:rStyle w:val="Hyperkobling"/>
          </w:rPr>
          <w:t>3. Overordnet strategi og mål</w:t>
        </w:r>
        <w:r w:rsidR="00493C22">
          <w:rPr>
            <w:webHidden/>
          </w:rPr>
          <w:tab/>
        </w:r>
        <w:r w:rsidR="00493C22">
          <w:rPr>
            <w:webHidden/>
          </w:rPr>
          <w:fldChar w:fldCharType="begin"/>
        </w:r>
        <w:r w:rsidR="00493C22">
          <w:rPr>
            <w:webHidden/>
          </w:rPr>
          <w:instrText xml:space="preserve"> PAGEREF _Toc347818894 \h </w:instrText>
        </w:r>
        <w:r w:rsidR="00493C22">
          <w:rPr>
            <w:webHidden/>
          </w:rPr>
        </w:r>
        <w:r w:rsidR="00493C22">
          <w:rPr>
            <w:webHidden/>
          </w:rPr>
          <w:fldChar w:fldCharType="separate"/>
        </w:r>
        <w:r w:rsidR="00493C22">
          <w:rPr>
            <w:webHidden/>
          </w:rPr>
          <w:t>6</w:t>
        </w:r>
        <w:r w:rsidR="00493C22">
          <w:rPr>
            <w:webHidden/>
          </w:rPr>
          <w:fldChar w:fldCharType="end"/>
        </w:r>
      </w:hyperlink>
    </w:p>
    <w:p w:rsidR="00493C22" w:rsidRDefault="00B30F1B" w:rsidP="001371F7">
      <w:pPr>
        <w:pStyle w:val="INNH2"/>
        <w:tabs>
          <w:tab w:val="right" w:leader="dot" w:pos="9062"/>
        </w:tabs>
        <w:spacing w:after="0" w:line="240" w:lineRule="auto"/>
        <w:rPr>
          <w:rFonts w:eastAsiaTheme="minorEastAsia"/>
          <w:noProof/>
          <w:sz w:val="22"/>
          <w:lang w:eastAsia="nb-NO"/>
        </w:rPr>
      </w:pPr>
      <w:hyperlink w:anchor="_Toc347818895" w:history="1">
        <w:r w:rsidR="00493C22" w:rsidRPr="00A97B36">
          <w:rPr>
            <w:rStyle w:val="Hyperkobling"/>
            <w:rFonts w:eastAsia="Arial Unicode MS"/>
            <w:noProof/>
            <w:u w:color="000000"/>
          </w:rPr>
          <w:t>3.1. Overordnet strategi</w:t>
        </w:r>
        <w:r w:rsidR="00493C22">
          <w:rPr>
            <w:noProof/>
            <w:webHidden/>
          </w:rPr>
          <w:tab/>
        </w:r>
        <w:r w:rsidR="00493C22">
          <w:rPr>
            <w:noProof/>
            <w:webHidden/>
          </w:rPr>
          <w:fldChar w:fldCharType="begin"/>
        </w:r>
        <w:r w:rsidR="00493C22">
          <w:rPr>
            <w:noProof/>
            <w:webHidden/>
          </w:rPr>
          <w:instrText xml:space="preserve"> PAGEREF _Toc347818895 \h </w:instrText>
        </w:r>
        <w:r w:rsidR="00493C22">
          <w:rPr>
            <w:noProof/>
            <w:webHidden/>
          </w:rPr>
        </w:r>
        <w:r w:rsidR="00493C22">
          <w:rPr>
            <w:noProof/>
            <w:webHidden/>
          </w:rPr>
          <w:fldChar w:fldCharType="separate"/>
        </w:r>
        <w:r w:rsidR="00493C22">
          <w:rPr>
            <w:noProof/>
            <w:webHidden/>
          </w:rPr>
          <w:t>7</w:t>
        </w:r>
        <w:r w:rsidR="00493C22">
          <w:rPr>
            <w:noProof/>
            <w:webHidden/>
          </w:rPr>
          <w:fldChar w:fldCharType="end"/>
        </w:r>
      </w:hyperlink>
    </w:p>
    <w:p w:rsidR="00493C22" w:rsidRDefault="00B30F1B" w:rsidP="001371F7">
      <w:pPr>
        <w:pStyle w:val="INNH2"/>
        <w:tabs>
          <w:tab w:val="right" w:leader="dot" w:pos="9062"/>
        </w:tabs>
        <w:spacing w:after="0" w:line="240" w:lineRule="auto"/>
        <w:rPr>
          <w:rFonts w:eastAsiaTheme="minorEastAsia"/>
          <w:noProof/>
          <w:sz w:val="22"/>
          <w:lang w:eastAsia="nb-NO"/>
        </w:rPr>
      </w:pPr>
      <w:hyperlink w:anchor="_Toc347818896" w:history="1">
        <w:r w:rsidR="00493C22" w:rsidRPr="00A97B36">
          <w:rPr>
            <w:rStyle w:val="Hyperkobling"/>
            <w:rFonts w:eastAsia="Arial Unicode MS"/>
            <w:noProof/>
            <w:u w:color="000000"/>
          </w:rPr>
          <w:t>3.2. Hovedmål for næringsarbeidet</w:t>
        </w:r>
        <w:r w:rsidR="00493C22">
          <w:rPr>
            <w:noProof/>
            <w:webHidden/>
          </w:rPr>
          <w:tab/>
        </w:r>
        <w:r w:rsidR="00493C22">
          <w:rPr>
            <w:noProof/>
            <w:webHidden/>
          </w:rPr>
          <w:fldChar w:fldCharType="begin"/>
        </w:r>
        <w:r w:rsidR="00493C22">
          <w:rPr>
            <w:noProof/>
            <w:webHidden/>
          </w:rPr>
          <w:instrText xml:space="preserve"> PAGEREF _Toc347818896 \h </w:instrText>
        </w:r>
        <w:r w:rsidR="00493C22">
          <w:rPr>
            <w:noProof/>
            <w:webHidden/>
          </w:rPr>
        </w:r>
        <w:r w:rsidR="00493C22">
          <w:rPr>
            <w:noProof/>
            <w:webHidden/>
          </w:rPr>
          <w:fldChar w:fldCharType="separate"/>
        </w:r>
        <w:r w:rsidR="00493C22">
          <w:rPr>
            <w:noProof/>
            <w:webHidden/>
          </w:rPr>
          <w:t>7</w:t>
        </w:r>
        <w:r w:rsidR="00493C22">
          <w:rPr>
            <w:noProof/>
            <w:webHidden/>
          </w:rPr>
          <w:fldChar w:fldCharType="end"/>
        </w:r>
      </w:hyperlink>
    </w:p>
    <w:p w:rsidR="00493C22" w:rsidRDefault="00B30F1B" w:rsidP="001371F7">
      <w:pPr>
        <w:pStyle w:val="INNH2"/>
        <w:tabs>
          <w:tab w:val="right" w:leader="dot" w:pos="9062"/>
        </w:tabs>
        <w:spacing w:after="0" w:line="240" w:lineRule="auto"/>
        <w:rPr>
          <w:rFonts w:eastAsiaTheme="minorEastAsia"/>
          <w:noProof/>
          <w:sz w:val="22"/>
          <w:lang w:eastAsia="nb-NO"/>
        </w:rPr>
      </w:pPr>
      <w:hyperlink w:anchor="_Toc347818897" w:history="1">
        <w:r w:rsidR="00493C22" w:rsidRPr="00A97B36">
          <w:rPr>
            <w:rStyle w:val="Hyperkobling"/>
            <w:rFonts w:eastAsia="Arial Unicode MS"/>
            <w:noProof/>
            <w:u w:color="000000"/>
          </w:rPr>
          <w:t>3.3. Delmål for næringsarbeidet</w:t>
        </w:r>
        <w:r w:rsidR="00493C22">
          <w:rPr>
            <w:noProof/>
            <w:webHidden/>
          </w:rPr>
          <w:tab/>
        </w:r>
        <w:r w:rsidR="00493C22">
          <w:rPr>
            <w:noProof/>
            <w:webHidden/>
          </w:rPr>
          <w:fldChar w:fldCharType="begin"/>
        </w:r>
        <w:r w:rsidR="00493C22">
          <w:rPr>
            <w:noProof/>
            <w:webHidden/>
          </w:rPr>
          <w:instrText xml:space="preserve"> PAGEREF _Toc347818897 \h </w:instrText>
        </w:r>
        <w:r w:rsidR="00493C22">
          <w:rPr>
            <w:noProof/>
            <w:webHidden/>
          </w:rPr>
        </w:r>
        <w:r w:rsidR="00493C22">
          <w:rPr>
            <w:noProof/>
            <w:webHidden/>
          </w:rPr>
          <w:fldChar w:fldCharType="separate"/>
        </w:r>
        <w:r w:rsidR="00493C22">
          <w:rPr>
            <w:noProof/>
            <w:webHidden/>
          </w:rPr>
          <w:t>7</w:t>
        </w:r>
        <w:r w:rsidR="00493C22">
          <w:rPr>
            <w:noProof/>
            <w:webHidden/>
          </w:rPr>
          <w:fldChar w:fldCharType="end"/>
        </w:r>
      </w:hyperlink>
    </w:p>
    <w:p w:rsidR="00493C22" w:rsidRDefault="00B30F1B" w:rsidP="001371F7">
      <w:pPr>
        <w:pStyle w:val="INNH1"/>
        <w:rPr>
          <w:rFonts w:asciiTheme="minorHAnsi" w:eastAsiaTheme="minorEastAsia" w:hAnsiTheme="minorHAnsi" w:cstheme="minorBidi"/>
          <w:kern w:val="0"/>
          <w:sz w:val="22"/>
          <w:szCs w:val="22"/>
          <w:lang w:val="nb-NO"/>
        </w:rPr>
      </w:pPr>
      <w:hyperlink w:anchor="_Toc347818898" w:history="1">
        <w:r w:rsidR="00493C22" w:rsidRPr="00A97B36">
          <w:rPr>
            <w:rStyle w:val="Hyperkobling"/>
          </w:rPr>
          <w:t>4. Prioriterte tiltak for næringsarbeidet i Inderøy</w:t>
        </w:r>
        <w:r w:rsidR="00493C22">
          <w:rPr>
            <w:webHidden/>
          </w:rPr>
          <w:tab/>
        </w:r>
        <w:r w:rsidR="00493C22">
          <w:rPr>
            <w:webHidden/>
          </w:rPr>
          <w:fldChar w:fldCharType="begin"/>
        </w:r>
        <w:r w:rsidR="00493C22">
          <w:rPr>
            <w:webHidden/>
          </w:rPr>
          <w:instrText xml:space="preserve"> PAGEREF _Toc347818898 \h </w:instrText>
        </w:r>
        <w:r w:rsidR="00493C22">
          <w:rPr>
            <w:webHidden/>
          </w:rPr>
        </w:r>
        <w:r w:rsidR="00493C22">
          <w:rPr>
            <w:webHidden/>
          </w:rPr>
          <w:fldChar w:fldCharType="separate"/>
        </w:r>
        <w:r w:rsidR="00493C22">
          <w:rPr>
            <w:webHidden/>
          </w:rPr>
          <w:t>8</w:t>
        </w:r>
        <w:r w:rsidR="00493C22">
          <w:rPr>
            <w:webHidden/>
          </w:rPr>
          <w:fldChar w:fldCharType="end"/>
        </w:r>
      </w:hyperlink>
    </w:p>
    <w:p w:rsidR="00493C22" w:rsidRDefault="00B30F1B" w:rsidP="001371F7">
      <w:pPr>
        <w:pStyle w:val="INNH2"/>
        <w:tabs>
          <w:tab w:val="right" w:leader="dot" w:pos="9062"/>
        </w:tabs>
        <w:spacing w:after="0" w:line="240" w:lineRule="auto"/>
        <w:rPr>
          <w:rFonts w:eastAsiaTheme="minorEastAsia"/>
          <w:noProof/>
          <w:sz w:val="22"/>
          <w:lang w:eastAsia="nb-NO"/>
        </w:rPr>
      </w:pPr>
      <w:hyperlink w:anchor="_Toc347818899" w:history="1">
        <w:r w:rsidR="00493C22" w:rsidRPr="00A97B36">
          <w:rPr>
            <w:rStyle w:val="Hyperkobling"/>
            <w:rFonts w:eastAsia="Arial Unicode MS"/>
            <w:noProof/>
            <w:u w:color="000000"/>
          </w:rPr>
          <w:t>4.1. Samhandling kommune/næringsliv</w:t>
        </w:r>
        <w:r w:rsidR="00493C22">
          <w:rPr>
            <w:noProof/>
            <w:webHidden/>
          </w:rPr>
          <w:tab/>
        </w:r>
        <w:r w:rsidR="00493C22">
          <w:rPr>
            <w:noProof/>
            <w:webHidden/>
          </w:rPr>
          <w:fldChar w:fldCharType="begin"/>
        </w:r>
        <w:r w:rsidR="00493C22">
          <w:rPr>
            <w:noProof/>
            <w:webHidden/>
          </w:rPr>
          <w:instrText xml:space="preserve"> PAGEREF _Toc347818899 \h </w:instrText>
        </w:r>
        <w:r w:rsidR="00493C22">
          <w:rPr>
            <w:noProof/>
            <w:webHidden/>
          </w:rPr>
        </w:r>
        <w:r w:rsidR="00493C22">
          <w:rPr>
            <w:noProof/>
            <w:webHidden/>
          </w:rPr>
          <w:fldChar w:fldCharType="separate"/>
        </w:r>
        <w:r w:rsidR="00493C22">
          <w:rPr>
            <w:noProof/>
            <w:webHidden/>
          </w:rPr>
          <w:t>8</w:t>
        </w:r>
        <w:r w:rsidR="00493C22">
          <w:rPr>
            <w:noProof/>
            <w:webHidden/>
          </w:rPr>
          <w:fldChar w:fldCharType="end"/>
        </w:r>
      </w:hyperlink>
    </w:p>
    <w:p w:rsidR="00493C22" w:rsidRDefault="00B30F1B" w:rsidP="001371F7">
      <w:pPr>
        <w:pStyle w:val="INNH3"/>
        <w:tabs>
          <w:tab w:val="right" w:leader="dot" w:pos="9062"/>
        </w:tabs>
        <w:spacing w:after="0" w:line="240" w:lineRule="auto"/>
        <w:rPr>
          <w:rFonts w:eastAsiaTheme="minorEastAsia"/>
          <w:noProof/>
          <w:lang w:eastAsia="nb-NO"/>
        </w:rPr>
      </w:pPr>
      <w:hyperlink w:anchor="_Toc347818900" w:history="1">
        <w:r w:rsidR="00493C22" w:rsidRPr="00A97B36">
          <w:rPr>
            <w:rStyle w:val="Hyperkobling"/>
            <w:rFonts w:eastAsia="Arial Unicode MS"/>
            <w:noProof/>
            <w:u w:color="000000"/>
          </w:rPr>
          <w:t>4.1.1 Effektiv og høy serviceevne i kommunale tjenester</w:t>
        </w:r>
        <w:r w:rsidR="00493C22">
          <w:rPr>
            <w:noProof/>
            <w:webHidden/>
          </w:rPr>
          <w:tab/>
        </w:r>
        <w:r w:rsidR="00493C22">
          <w:rPr>
            <w:noProof/>
            <w:webHidden/>
          </w:rPr>
          <w:fldChar w:fldCharType="begin"/>
        </w:r>
        <w:r w:rsidR="00493C22">
          <w:rPr>
            <w:noProof/>
            <w:webHidden/>
          </w:rPr>
          <w:instrText xml:space="preserve"> PAGEREF _Toc347818900 \h </w:instrText>
        </w:r>
        <w:r w:rsidR="00493C22">
          <w:rPr>
            <w:noProof/>
            <w:webHidden/>
          </w:rPr>
        </w:r>
        <w:r w:rsidR="00493C22">
          <w:rPr>
            <w:noProof/>
            <w:webHidden/>
          </w:rPr>
          <w:fldChar w:fldCharType="separate"/>
        </w:r>
        <w:r w:rsidR="00493C22">
          <w:rPr>
            <w:noProof/>
            <w:webHidden/>
          </w:rPr>
          <w:t>8</w:t>
        </w:r>
        <w:r w:rsidR="00493C22">
          <w:rPr>
            <w:noProof/>
            <w:webHidden/>
          </w:rPr>
          <w:fldChar w:fldCharType="end"/>
        </w:r>
      </w:hyperlink>
    </w:p>
    <w:p w:rsidR="00493C22" w:rsidRDefault="00B30F1B" w:rsidP="001371F7">
      <w:pPr>
        <w:pStyle w:val="INNH3"/>
        <w:tabs>
          <w:tab w:val="right" w:leader="dot" w:pos="9062"/>
        </w:tabs>
        <w:spacing w:after="0" w:line="240" w:lineRule="auto"/>
        <w:rPr>
          <w:rFonts w:eastAsiaTheme="minorEastAsia"/>
          <w:noProof/>
          <w:lang w:eastAsia="nb-NO"/>
        </w:rPr>
      </w:pPr>
      <w:hyperlink w:anchor="_Toc347818901" w:history="1">
        <w:r w:rsidR="00493C22" w:rsidRPr="00A97B36">
          <w:rPr>
            <w:rStyle w:val="Hyperkobling"/>
            <w:rFonts w:eastAsia="Arial Unicode MS"/>
            <w:noProof/>
            <w:u w:color="000000"/>
          </w:rPr>
          <w:t>4.1.2 Inderøy som næringsmessig knutepunkt</w:t>
        </w:r>
        <w:r w:rsidR="00493C22">
          <w:rPr>
            <w:noProof/>
            <w:webHidden/>
          </w:rPr>
          <w:tab/>
        </w:r>
        <w:r w:rsidR="00493C22">
          <w:rPr>
            <w:noProof/>
            <w:webHidden/>
          </w:rPr>
          <w:fldChar w:fldCharType="begin"/>
        </w:r>
        <w:r w:rsidR="00493C22">
          <w:rPr>
            <w:noProof/>
            <w:webHidden/>
          </w:rPr>
          <w:instrText xml:space="preserve"> PAGEREF _Toc347818901 \h </w:instrText>
        </w:r>
        <w:r w:rsidR="00493C22">
          <w:rPr>
            <w:noProof/>
            <w:webHidden/>
          </w:rPr>
        </w:r>
        <w:r w:rsidR="00493C22">
          <w:rPr>
            <w:noProof/>
            <w:webHidden/>
          </w:rPr>
          <w:fldChar w:fldCharType="separate"/>
        </w:r>
        <w:r w:rsidR="00493C22">
          <w:rPr>
            <w:noProof/>
            <w:webHidden/>
          </w:rPr>
          <w:t>8</w:t>
        </w:r>
        <w:r w:rsidR="00493C22">
          <w:rPr>
            <w:noProof/>
            <w:webHidden/>
          </w:rPr>
          <w:fldChar w:fldCharType="end"/>
        </w:r>
      </w:hyperlink>
    </w:p>
    <w:p w:rsidR="00493C22" w:rsidRDefault="00B30F1B" w:rsidP="001371F7">
      <w:pPr>
        <w:pStyle w:val="INNH2"/>
        <w:tabs>
          <w:tab w:val="right" w:leader="dot" w:pos="9062"/>
        </w:tabs>
        <w:spacing w:after="0" w:line="240" w:lineRule="auto"/>
        <w:rPr>
          <w:rFonts w:eastAsiaTheme="minorEastAsia"/>
          <w:noProof/>
          <w:sz w:val="22"/>
          <w:lang w:eastAsia="nb-NO"/>
        </w:rPr>
      </w:pPr>
      <w:hyperlink w:anchor="_Toc347818902" w:history="1">
        <w:r w:rsidR="00493C22" w:rsidRPr="00A97B36">
          <w:rPr>
            <w:rStyle w:val="Hyperkobling"/>
            <w:rFonts w:eastAsia="Arial Unicode MS"/>
            <w:noProof/>
            <w:u w:color="000000"/>
          </w:rPr>
          <w:t>4.2. Inderøy som tyngdepunkt for natur- og kulturbaserte opplevelser</w:t>
        </w:r>
        <w:r w:rsidR="00493C22">
          <w:rPr>
            <w:noProof/>
            <w:webHidden/>
          </w:rPr>
          <w:tab/>
        </w:r>
        <w:r w:rsidR="00493C22">
          <w:rPr>
            <w:noProof/>
            <w:webHidden/>
          </w:rPr>
          <w:fldChar w:fldCharType="begin"/>
        </w:r>
        <w:r w:rsidR="00493C22">
          <w:rPr>
            <w:noProof/>
            <w:webHidden/>
          </w:rPr>
          <w:instrText xml:space="preserve"> PAGEREF _Toc347818902 \h </w:instrText>
        </w:r>
        <w:r w:rsidR="00493C22">
          <w:rPr>
            <w:noProof/>
            <w:webHidden/>
          </w:rPr>
        </w:r>
        <w:r w:rsidR="00493C22">
          <w:rPr>
            <w:noProof/>
            <w:webHidden/>
          </w:rPr>
          <w:fldChar w:fldCharType="separate"/>
        </w:r>
        <w:r w:rsidR="00493C22">
          <w:rPr>
            <w:noProof/>
            <w:webHidden/>
          </w:rPr>
          <w:t>8</w:t>
        </w:r>
        <w:r w:rsidR="00493C22">
          <w:rPr>
            <w:noProof/>
            <w:webHidden/>
          </w:rPr>
          <w:fldChar w:fldCharType="end"/>
        </w:r>
      </w:hyperlink>
    </w:p>
    <w:p w:rsidR="00493C22" w:rsidRDefault="00B30F1B" w:rsidP="001371F7">
      <w:pPr>
        <w:pStyle w:val="INNH3"/>
        <w:tabs>
          <w:tab w:val="right" w:leader="dot" w:pos="9062"/>
        </w:tabs>
        <w:spacing w:after="0" w:line="240" w:lineRule="auto"/>
        <w:rPr>
          <w:rFonts w:eastAsiaTheme="minorEastAsia"/>
          <w:noProof/>
          <w:lang w:eastAsia="nb-NO"/>
        </w:rPr>
      </w:pPr>
      <w:hyperlink w:anchor="_Toc347818903" w:history="1">
        <w:r w:rsidR="00493C22" w:rsidRPr="00A97B36">
          <w:rPr>
            <w:rStyle w:val="Hyperkobling"/>
            <w:rFonts w:eastAsia="Arial Unicode MS"/>
            <w:noProof/>
          </w:rPr>
          <w:t>4.2.1. Den Gyldne Omvei som kommunens viktigste merkevare og omdømmebygger</w:t>
        </w:r>
        <w:r w:rsidR="00493C22">
          <w:rPr>
            <w:noProof/>
            <w:webHidden/>
          </w:rPr>
          <w:tab/>
        </w:r>
        <w:r w:rsidR="00493C22">
          <w:rPr>
            <w:noProof/>
            <w:webHidden/>
          </w:rPr>
          <w:fldChar w:fldCharType="begin"/>
        </w:r>
        <w:r w:rsidR="00493C22">
          <w:rPr>
            <w:noProof/>
            <w:webHidden/>
          </w:rPr>
          <w:instrText xml:space="preserve"> PAGEREF _Toc347818903 \h </w:instrText>
        </w:r>
        <w:r w:rsidR="00493C22">
          <w:rPr>
            <w:noProof/>
            <w:webHidden/>
          </w:rPr>
        </w:r>
        <w:r w:rsidR="00493C22">
          <w:rPr>
            <w:noProof/>
            <w:webHidden/>
          </w:rPr>
          <w:fldChar w:fldCharType="separate"/>
        </w:r>
        <w:r w:rsidR="00493C22">
          <w:rPr>
            <w:noProof/>
            <w:webHidden/>
          </w:rPr>
          <w:t>8</w:t>
        </w:r>
        <w:r w:rsidR="00493C22">
          <w:rPr>
            <w:noProof/>
            <w:webHidden/>
          </w:rPr>
          <w:fldChar w:fldCharType="end"/>
        </w:r>
      </w:hyperlink>
    </w:p>
    <w:p w:rsidR="00493C22" w:rsidRDefault="00B30F1B" w:rsidP="001371F7">
      <w:pPr>
        <w:pStyle w:val="INNH3"/>
        <w:tabs>
          <w:tab w:val="right" w:leader="dot" w:pos="9062"/>
        </w:tabs>
        <w:spacing w:after="0" w:line="240" w:lineRule="auto"/>
        <w:rPr>
          <w:rFonts w:eastAsiaTheme="minorEastAsia"/>
          <w:noProof/>
          <w:lang w:eastAsia="nb-NO"/>
        </w:rPr>
      </w:pPr>
      <w:hyperlink w:anchor="_Toc347818904" w:history="1">
        <w:r w:rsidR="00493C22" w:rsidRPr="00A97B36">
          <w:rPr>
            <w:rStyle w:val="Hyperkobling"/>
            <w:rFonts w:eastAsia="Arial Unicode MS"/>
            <w:noProof/>
            <w:u w:color="000000"/>
          </w:rPr>
          <w:t>4.2.2. Bygge videre på Inderøy som kulturkommune i et næringsperspektiv</w:t>
        </w:r>
        <w:r w:rsidR="00493C22">
          <w:rPr>
            <w:noProof/>
            <w:webHidden/>
          </w:rPr>
          <w:tab/>
        </w:r>
        <w:r w:rsidR="00493C22">
          <w:rPr>
            <w:noProof/>
            <w:webHidden/>
          </w:rPr>
          <w:fldChar w:fldCharType="begin"/>
        </w:r>
        <w:r w:rsidR="00493C22">
          <w:rPr>
            <w:noProof/>
            <w:webHidden/>
          </w:rPr>
          <w:instrText xml:space="preserve"> PAGEREF _Toc347818904 \h </w:instrText>
        </w:r>
        <w:r w:rsidR="00493C22">
          <w:rPr>
            <w:noProof/>
            <w:webHidden/>
          </w:rPr>
        </w:r>
        <w:r w:rsidR="00493C22">
          <w:rPr>
            <w:noProof/>
            <w:webHidden/>
          </w:rPr>
          <w:fldChar w:fldCharType="separate"/>
        </w:r>
        <w:r w:rsidR="00493C22">
          <w:rPr>
            <w:noProof/>
            <w:webHidden/>
          </w:rPr>
          <w:t>9</w:t>
        </w:r>
        <w:r w:rsidR="00493C22">
          <w:rPr>
            <w:noProof/>
            <w:webHidden/>
          </w:rPr>
          <w:fldChar w:fldCharType="end"/>
        </w:r>
      </w:hyperlink>
    </w:p>
    <w:p w:rsidR="00493C22" w:rsidRDefault="00B30F1B" w:rsidP="001371F7">
      <w:pPr>
        <w:pStyle w:val="INNH3"/>
        <w:tabs>
          <w:tab w:val="right" w:leader="dot" w:pos="9062"/>
        </w:tabs>
        <w:spacing w:after="0" w:line="240" w:lineRule="auto"/>
        <w:rPr>
          <w:rFonts w:eastAsiaTheme="minorEastAsia"/>
          <w:noProof/>
          <w:lang w:eastAsia="nb-NO"/>
        </w:rPr>
      </w:pPr>
      <w:hyperlink w:anchor="_Toc347818905" w:history="1">
        <w:r w:rsidR="00493C22" w:rsidRPr="00A97B36">
          <w:rPr>
            <w:rStyle w:val="Hyperkobling"/>
            <w:rFonts w:eastAsia="Arial Unicode MS"/>
            <w:noProof/>
            <w:u w:color="000000"/>
          </w:rPr>
          <w:t>4.2.3. Inderøy som en spydspiss innenfor reiselivsutvikling</w:t>
        </w:r>
        <w:r w:rsidR="00493C22">
          <w:rPr>
            <w:noProof/>
            <w:webHidden/>
          </w:rPr>
          <w:tab/>
        </w:r>
        <w:r w:rsidR="00493C22">
          <w:rPr>
            <w:noProof/>
            <w:webHidden/>
          </w:rPr>
          <w:fldChar w:fldCharType="begin"/>
        </w:r>
        <w:r w:rsidR="00493C22">
          <w:rPr>
            <w:noProof/>
            <w:webHidden/>
          </w:rPr>
          <w:instrText xml:space="preserve"> PAGEREF _Toc347818905 \h </w:instrText>
        </w:r>
        <w:r w:rsidR="00493C22">
          <w:rPr>
            <w:noProof/>
            <w:webHidden/>
          </w:rPr>
        </w:r>
        <w:r w:rsidR="00493C22">
          <w:rPr>
            <w:noProof/>
            <w:webHidden/>
          </w:rPr>
          <w:fldChar w:fldCharType="separate"/>
        </w:r>
        <w:r w:rsidR="00493C22">
          <w:rPr>
            <w:noProof/>
            <w:webHidden/>
          </w:rPr>
          <w:t>9</w:t>
        </w:r>
        <w:r w:rsidR="00493C22">
          <w:rPr>
            <w:noProof/>
            <w:webHidden/>
          </w:rPr>
          <w:fldChar w:fldCharType="end"/>
        </w:r>
      </w:hyperlink>
    </w:p>
    <w:p w:rsidR="00493C22" w:rsidRDefault="00B30F1B" w:rsidP="001371F7">
      <w:pPr>
        <w:pStyle w:val="INNH2"/>
        <w:tabs>
          <w:tab w:val="right" w:leader="dot" w:pos="9062"/>
        </w:tabs>
        <w:spacing w:after="0" w:line="240" w:lineRule="auto"/>
        <w:rPr>
          <w:rFonts w:eastAsiaTheme="minorEastAsia"/>
          <w:noProof/>
          <w:sz w:val="22"/>
          <w:lang w:eastAsia="nb-NO"/>
        </w:rPr>
      </w:pPr>
      <w:hyperlink w:anchor="_Toc347818906" w:history="1">
        <w:r w:rsidR="00493C22" w:rsidRPr="00A97B36">
          <w:rPr>
            <w:rStyle w:val="Hyperkobling"/>
            <w:rFonts w:eastAsia="Arial Unicode MS"/>
            <w:noProof/>
            <w:u w:color="000000"/>
          </w:rPr>
          <w:t>4.3. Styrke Inderøy sin posisjon som landbrukskommune i et regionalt og nasjonalt perspektiv</w:t>
        </w:r>
        <w:r w:rsidR="00493C22">
          <w:rPr>
            <w:noProof/>
            <w:webHidden/>
          </w:rPr>
          <w:tab/>
        </w:r>
        <w:r w:rsidR="00493C22">
          <w:rPr>
            <w:noProof/>
            <w:webHidden/>
          </w:rPr>
          <w:fldChar w:fldCharType="begin"/>
        </w:r>
        <w:r w:rsidR="00493C22">
          <w:rPr>
            <w:noProof/>
            <w:webHidden/>
          </w:rPr>
          <w:instrText xml:space="preserve"> PAGEREF _Toc347818906 \h </w:instrText>
        </w:r>
        <w:r w:rsidR="00493C22">
          <w:rPr>
            <w:noProof/>
            <w:webHidden/>
          </w:rPr>
        </w:r>
        <w:r w:rsidR="00493C22">
          <w:rPr>
            <w:noProof/>
            <w:webHidden/>
          </w:rPr>
          <w:fldChar w:fldCharType="separate"/>
        </w:r>
        <w:r w:rsidR="00493C22">
          <w:rPr>
            <w:noProof/>
            <w:webHidden/>
          </w:rPr>
          <w:t>9</w:t>
        </w:r>
        <w:r w:rsidR="00493C22">
          <w:rPr>
            <w:noProof/>
            <w:webHidden/>
          </w:rPr>
          <w:fldChar w:fldCharType="end"/>
        </w:r>
      </w:hyperlink>
    </w:p>
    <w:p w:rsidR="00493C22" w:rsidRDefault="00B30F1B" w:rsidP="001371F7">
      <w:pPr>
        <w:pStyle w:val="INNH3"/>
        <w:tabs>
          <w:tab w:val="right" w:leader="dot" w:pos="9062"/>
        </w:tabs>
        <w:spacing w:after="0" w:line="240" w:lineRule="auto"/>
        <w:rPr>
          <w:rFonts w:eastAsiaTheme="minorEastAsia"/>
          <w:noProof/>
          <w:lang w:eastAsia="nb-NO"/>
        </w:rPr>
      </w:pPr>
      <w:hyperlink w:anchor="_Toc347818907" w:history="1">
        <w:r w:rsidR="00493C22" w:rsidRPr="00A97B36">
          <w:rPr>
            <w:rStyle w:val="Hyperkobling"/>
            <w:rFonts w:eastAsia="Arial Unicode MS"/>
            <w:noProof/>
            <w:u w:color="000000"/>
          </w:rPr>
          <w:t>4.3.1. Stimulere til vekstkraft innenfor det tradisjonelle landbruket</w:t>
        </w:r>
        <w:r w:rsidR="00493C22">
          <w:rPr>
            <w:noProof/>
            <w:webHidden/>
          </w:rPr>
          <w:tab/>
        </w:r>
        <w:r w:rsidR="00493C22">
          <w:rPr>
            <w:noProof/>
            <w:webHidden/>
          </w:rPr>
          <w:fldChar w:fldCharType="begin"/>
        </w:r>
        <w:r w:rsidR="00493C22">
          <w:rPr>
            <w:noProof/>
            <w:webHidden/>
          </w:rPr>
          <w:instrText xml:space="preserve"> PAGEREF _Toc347818907 \h </w:instrText>
        </w:r>
        <w:r w:rsidR="00493C22">
          <w:rPr>
            <w:noProof/>
            <w:webHidden/>
          </w:rPr>
        </w:r>
        <w:r w:rsidR="00493C22">
          <w:rPr>
            <w:noProof/>
            <w:webHidden/>
          </w:rPr>
          <w:fldChar w:fldCharType="separate"/>
        </w:r>
        <w:r w:rsidR="00493C22">
          <w:rPr>
            <w:noProof/>
            <w:webHidden/>
          </w:rPr>
          <w:t>9</w:t>
        </w:r>
        <w:r w:rsidR="00493C22">
          <w:rPr>
            <w:noProof/>
            <w:webHidden/>
          </w:rPr>
          <w:fldChar w:fldCharType="end"/>
        </w:r>
      </w:hyperlink>
    </w:p>
    <w:p w:rsidR="00493C22" w:rsidRDefault="00B30F1B" w:rsidP="001371F7">
      <w:pPr>
        <w:pStyle w:val="INNH3"/>
        <w:tabs>
          <w:tab w:val="right" w:leader="dot" w:pos="9062"/>
        </w:tabs>
        <w:spacing w:after="0" w:line="240" w:lineRule="auto"/>
        <w:rPr>
          <w:rFonts w:eastAsiaTheme="minorEastAsia"/>
          <w:noProof/>
          <w:lang w:eastAsia="nb-NO"/>
        </w:rPr>
      </w:pPr>
      <w:hyperlink w:anchor="_Toc347818908" w:history="1">
        <w:r w:rsidR="00493C22" w:rsidRPr="00A97B36">
          <w:rPr>
            <w:rStyle w:val="Hyperkobling"/>
            <w:rFonts w:eastAsia="Arial Unicode MS"/>
            <w:noProof/>
            <w:u w:color="000000"/>
          </w:rPr>
          <w:t>4.3.2. Inderøy skal ha en ledende posisjon på nye næringer i landbruket</w:t>
        </w:r>
        <w:r w:rsidR="00493C22">
          <w:rPr>
            <w:noProof/>
            <w:webHidden/>
          </w:rPr>
          <w:tab/>
        </w:r>
        <w:r w:rsidR="00493C22">
          <w:rPr>
            <w:noProof/>
            <w:webHidden/>
          </w:rPr>
          <w:fldChar w:fldCharType="begin"/>
        </w:r>
        <w:r w:rsidR="00493C22">
          <w:rPr>
            <w:noProof/>
            <w:webHidden/>
          </w:rPr>
          <w:instrText xml:space="preserve"> PAGEREF _Toc347818908 \h </w:instrText>
        </w:r>
        <w:r w:rsidR="00493C22">
          <w:rPr>
            <w:noProof/>
            <w:webHidden/>
          </w:rPr>
        </w:r>
        <w:r w:rsidR="00493C22">
          <w:rPr>
            <w:noProof/>
            <w:webHidden/>
          </w:rPr>
          <w:fldChar w:fldCharType="separate"/>
        </w:r>
        <w:r w:rsidR="00493C22">
          <w:rPr>
            <w:noProof/>
            <w:webHidden/>
          </w:rPr>
          <w:t>10</w:t>
        </w:r>
        <w:r w:rsidR="00493C22">
          <w:rPr>
            <w:noProof/>
            <w:webHidden/>
          </w:rPr>
          <w:fldChar w:fldCharType="end"/>
        </w:r>
      </w:hyperlink>
    </w:p>
    <w:p w:rsidR="00493C22" w:rsidRDefault="00B30F1B" w:rsidP="001371F7">
      <w:pPr>
        <w:pStyle w:val="INNH2"/>
        <w:tabs>
          <w:tab w:val="right" w:leader="dot" w:pos="9062"/>
        </w:tabs>
        <w:spacing w:after="0" w:line="240" w:lineRule="auto"/>
        <w:rPr>
          <w:rFonts w:eastAsiaTheme="minorEastAsia"/>
          <w:noProof/>
          <w:sz w:val="22"/>
          <w:lang w:eastAsia="nb-NO"/>
        </w:rPr>
      </w:pPr>
      <w:hyperlink w:anchor="_Toc347818909" w:history="1">
        <w:r w:rsidR="00493C22" w:rsidRPr="00A97B36">
          <w:rPr>
            <w:rStyle w:val="Hyperkobling"/>
            <w:rFonts w:eastAsia="Arial Unicode MS"/>
            <w:noProof/>
            <w:u w:color="000000"/>
          </w:rPr>
          <w:t>4.4. Styrke handels- og servicenæringenes posisjon i Inderøy</w:t>
        </w:r>
        <w:r w:rsidR="00493C22">
          <w:rPr>
            <w:noProof/>
            <w:webHidden/>
          </w:rPr>
          <w:tab/>
        </w:r>
        <w:r w:rsidR="00493C22">
          <w:rPr>
            <w:noProof/>
            <w:webHidden/>
          </w:rPr>
          <w:fldChar w:fldCharType="begin"/>
        </w:r>
        <w:r w:rsidR="00493C22">
          <w:rPr>
            <w:noProof/>
            <w:webHidden/>
          </w:rPr>
          <w:instrText xml:space="preserve"> PAGEREF _Toc347818909 \h </w:instrText>
        </w:r>
        <w:r w:rsidR="00493C22">
          <w:rPr>
            <w:noProof/>
            <w:webHidden/>
          </w:rPr>
        </w:r>
        <w:r w:rsidR="00493C22">
          <w:rPr>
            <w:noProof/>
            <w:webHidden/>
          </w:rPr>
          <w:fldChar w:fldCharType="separate"/>
        </w:r>
        <w:r w:rsidR="00493C22">
          <w:rPr>
            <w:noProof/>
            <w:webHidden/>
          </w:rPr>
          <w:t>10</w:t>
        </w:r>
        <w:r w:rsidR="00493C22">
          <w:rPr>
            <w:noProof/>
            <w:webHidden/>
          </w:rPr>
          <w:fldChar w:fldCharType="end"/>
        </w:r>
      </w:hyperlink>
    </w:p>
    <w:p w:rsidR="00493C22" w:rsidRDefault="00B30F1B" w:rsidP="001371F7">
      <w:pPr>
        <w:pStyle w:val="INNH3"/>
        <w:tabs>
          <w:tab w:val="right" w:leader="dot" w:pos="9062"/>
        </w:tabs>
        <w:spacing w:after="0" w:line="240" w:lineRule="auto"/>
        <w:rPr>
          <w:rFonts w:eastAsiaTheme="minorEastAsia"/>
          <w:noProof/>
          <w:lang w:eastAsia="nb-NO"/>
        </w:rPr>
      </w:pPr>
      <w:hyperlink w:anchor="_Toc347818910" w:history="1">
        <w:r w:rsidR="00493C22" w:rsidRPr="00A97B36">
          <w:rPr>
            <w:rStyle w:val="Hyperkobling"/>
            <w:rFonts w:eastAsia="Arial Unicode MS"/>
            <w:noProof/>
            <w:u w:color="000000"/>
          </w:rPr>
          <w:t>4.4.1. Bygge på Straumen som kommunens handels- og servicesentrum</w:t>
        </w:r>
        <w:r w:rsidR="00493C22">
          <w:rPr>
            <w:noProof/>
            <w:webHidden/>
          </w:rPr>
          <w:tab/>
        </w:r>
        <w:r w:rsidR="00493C22">
          <w:rPr>
            <w:noProof/>
            <w:webHidden/>
          </w:rPr>
          <w:fldChar w:fldCharType="begin"/>
        </w:r>
        <w:r w:rsidR="00493C22">
          <w:rPr>
            <w:noProof/>
            <w:webHidden/>
          </w:rPr>
          <w:instrText xml:space="preserve"> PAGEREF _Toc347818910 \h </w:instrText>
        </w:r>
        <w:r w:rsidR="00493C22">
          <w:rPr>
            <w:noProof/>
            <w:webHidden/>
          </w:rPr>
        </w:r>
        <w:r w:rsidR="00493C22">
          <w:rPr>
            <w:noProof/>
            <w:webHidden/>
          </w:rPr>
          <w:fldChar w:fldCharType="separate"/>
        </w:r>
        <w:r w:rsidR="00493C22">
          <w:rPr>
            <w:noProof/>
            <w:webHidden/>
          </w:rPr>
          <w:t>10</w:t>
        </w:r>
        <w:r w:rsidR="00493C22">
          <w:rPr>
            <w:noProof/>
            <w:webHidden/>
          </w:rPr>
          <w:fldChar w:fldCharType="end"/>
        </w:r>
      </w:hyperlink>
    </w:p>
    <w:p w:rsidR="00493C22" w:rsidRDefault="00B30F1B" w:rsidP="001371F7">
      <w:pPr>
        <w:pStyle w:val="INNH2"/>
        <w:tabs>
          <w:tab w:val="right" w:leader="dot" w:pos="9062"/>
        </w:tabs>
        <w:spacing w:after="0" w:line="240" w:lineRule="auto"/>
        <w:rPr>
          <w:rFonts w:eastAsiaTheme="minorEastAsia"/>
          <w:noProof/>
          <w:sz w:val="22"/>
          <w:lang w:eastAsia="nb-NO"/>
        </w:rPr>
      </w:pPr>
      <w:hyperlink w:anchor="_Toc347818911" w:history="1">
        <w:r w:rsidR="00493C22" w:rsidRPr="00A97B36">
          <w:rPr>
            <w:rStyle w:val="Hyperkobling"/>
            <w:rFonts w:eastAsia="Arial Unicode MS"/>
            <w:noProof/>
            <w:u w:color="000000"/>
          </w:rPr>
          <w:t>4.5. Forsterke samhandlingen mellom skole/ungdom og næringslivet</w:t>
        </w:r>
        <w:r w:rsidR="00493C22">
          <w:rPr>
            <w:noProof/>
            <w:webHidden/>
          </w:rPr>
          <w:tab/>
        </w:r>
        <w:r w:rsidR="00493C22">
          <w:rPr>
            <w:noProof/>
            <w:webHidden/>
          </w:rPr>
          <w:fldChar w:fldCharType="begin"/>
        </w:r>
        <w:r w:rsidR="00493C22">
          <w:rPr>
            <w:noProof/>
            <w:webHidden/>
          </w:rPr>
          <w:instrText xml:space="preserve"> PAGEREF _Toc347818911 \h </w:instrText>
        </w:r>
        <w:r w:rsidR="00493C22">
          <w:rPr>
            <w:noProof/>
            <w:webHidden/>
          </w:rPr>
        </w:r>
        <w:r w:rsidR="00493C22">
          <w:rPr>
            <w:noProof/>
            <w:webHidden/>
          </w:rPr>
          <w:fldChar w:fldCharType="separate"/>
        </w:r>
        <w:r w:rsidR="00493C22">
          <w:rPr>
            <w:noProof/>
            <w:webHidden/>
          </w:rPr>
          <w:t>10</w:t>
        </w:r>
        <w:r w:rsidR="00493C22">
          <w:rPr>
            <w:noProof/>
            <w:webHidden/>
          </w:rPr>
          <w:fldChar w:fldCharType="end"/>
        </w:r>
      </w:hyperlink>
    </w:p>
    <w:p w:rsidR="00493C22" w:rsidRDefault="00B30F1B" w:rsidP="001371F7">
      <w:pPr>
        <w:pStyle w:val="INNH3"/>
        <w:tabs>
          <w:tab w:val="right" w:leader="dot" w:pos="9062"/>
        </w:tabs>
        <w:spacing w:after="0" w:line="240" w:lineRule="auto"/>
        <w:rPr>
          <w:rFonts w:eastAsiaTheme="minorEastAsia"/>
          <w:noProof/>
          <w:lang w:eastAsia="nb-NO"/>
        </w:rPr>
      </w:pPr>
      <w:hyperlink w:anchor="_Toc347818912" w:history="1">
        <w:r w:rsidR="00493C22" w:rsidRPr="00A97B36">
          <w:rPr>
            <w:rStyle w:val="Hyperkobling"/>
            <w:rFonts w:eastAsia="Arial Unicode MS"/>
            <w:noProof/>
            <w:u w:color="000000"/>
          </w:rPr>
          <w:t>4.5.1. Skape flere møteplasser mellom næringslivet og skolen</w:t>
        </w:r>
        <w:r w:rsidR="00493C22">
          <w:rPr>
            <w:noProof/>
            <w:webHidden/>
          </w:rPr>
          <w:tab/>
        </w:r>
        <w:r w:rsidR="00493C22">
          <w:rPr>
            <w:noProof/>
            <w:webHidden/>
          </w:rPr>
          <w:fldChar w:fldCharType="begin"/>
        </w:r>
        <w:r w:rsidR="00493C22">
          <w:rPr>
            <w:noProof/>
            <w:webHidden/>
          </w:rPr>
          <w:instrText xml:space="preserve"> PAGEREF _Toc347818912 \h </w:instrText>
        </w:r>
        <w:r w:rsidR="00493C22">
          <w:rPr>
            <w:noProof/>
            <w:webHidden/>
          </w:rPr>
        </w:r>
        <w:r w:rsidR="00493C22">
          <w:rPr>
            <w:noProof/>
            <w:webHidden/>
          </w:rPr>
          <w:fldChar w:fldCharType="separate"/>
        </w:r>
        <w:r w:rsidR="00493C22">
          <w:rPr>
            <w:noProof/>
            <w:webHidden/>
          </w:rPr>
          <w:t>10</w:t>
        </w:r>
        <w:r w:rsidR="00493C22">
          <w:rPr>
            <w:noProof/>
            <w:webHidden/>
          </w:rPr>
          <w:fldChar w:fldCharType="end"/>
        </w:r>
      </w:hyperlink>
    </w:p>
    <w:p w:rsidR="00493C22" w:rsidRDefault="00B30F1B" w:rsidP="001371F7">
      <w:pPr>
        <w:pStyle w:val="INNH3"/>
        <w:tabs>
          <w:tab w:val="right" w:leader="dot" w:pos="9062"/>
        </w:tabs>
        <w:spacing w:after="0" w:line="240" w:lineRule="auto"/>
        <w:rPr>
          <w:rFonts w:eastAsiaTheme="minorEastAsia"/>
          <w:noProof/>
          <w:lang w:eastAsia="nb-NO"/>
        </w:rPr>
      </w:pPr>
      <w:hyperlink w:anchor="_Toc347818913" w:history="1">
        <w:r w:rsidR="00493C22" w:rsidRPr="00A97B36">
          <w:rPr>
            <w:rStyle w:val="Hyperkobling"/>
            <w:rFonts w:eastAsia="Arial Unicode MS"/>
            <w:noProof/>
            <w:u w:color="000000"/>
          </w:rPr>
          <w:t>4.5.2. Satse på entreprenørskap i skolen</w:t>
        </w:r>
        <w:r w:rsidR="00493C22">
          <w:rPr>
            <w:noProof/>
            <w:webHidden/>
          </w:rPr>
          <w:tab/>
        </w:r>
        <w:r w:rsidR="00493C22">
          <w:rPr>
            <w:noProof/>
            <w:webHidden/>
          </w:rPr>
          <w:fldChar w:fldCharType="begin"/>
        </w:r>
        <w:r w:rsidR="00493C22">
          <w:rPr>
            <w:noProof/>
            <w:webHidden/>
          </w:rPr>
          <w:instrText xml:space="preserve"> PAGEREF _Toc347818913 \h </w:instrText>
        </w:r>
        <w:r w:rsidR="00493C22">
          <w:rPr>
            <w:noProof/>
            <w:webHidden/>
          </w:rPr>
        </w:r>
        <w:r w:rsidR="00493C22">
          <w:rPr>
            <w:noProof/>
            <w:webHidden/>
          </w:rPr>
          <w:fldChar w:fldCharType="separate"/>
        </w:r>
        <w:r w:rsidR="00493C22">
          <w:rPr>
            <w:noProof/>
            <w:webHidden/>
          </w:rPr>
          <w:t>10</w:t>
        </w:r>
        <w:r w:rsidR="00493C22">
          <w:rPr>
            <w:noProof/>
            <w:webHidden/>
          </w:rPr>
          <w:fldChar w:fldCharType="end"/>
        </w:r>
      </w:hyperlink>
    </w:p>
    <w:p w:rsidR="00493C22" w:rsidRDefault="00B30F1B" w:rsidP="001371F7">
      <w:pPr>
        <w:pStyle w:val="INNH2"/>
        <w:tabs>
          <w:tab w:val="right" w:leader="dot" w:pos="9062"/>
        </w:tabs>
        <w:spacing w:after="0" w:line="240" w:lineRule="auto"/>
        <w:rPr>
          <w:rFonts w:eastAsiaTheme="minorEastAsia"/>
          <w:noProof/>
          <w:sz w:val="22"/>
          <w:lang w:eastAsia="nb-NO"/>
        </w:rPr>
      </w:pPr>
      <w:hyperlink w:anchor="_Toc347818914" w:history="1">
        <w:r w:rsidR="00493C22" w:rsidRPr="00A97B36">
          <w:rPr>
            <w:rStyle w:val="Hyperkobling"/>
            <w:rFonts w:eastAsia="Arial Unicode MS"/>
            <w:noProof/>
            <w:u w:color="000000"/>
          </w:rPr>
          <w:t>4.6. Utvikle næringsarealer som er attraktive i et regionalt perspektiv</w:t>
        </w:r>
        <w:r w:rsidR="00493C22">
          <w:rPr>
            <w:noProof/>
            <w:webHidden/>
          </w:rPr>
          <w:tab/>
        </w:r>
        <w:r w:rsidR="00493C22">
          <w:rPr>
            <w:noProof/>
            <w:webHidden/>
          </w:rPr>
          <w:fldChar w:fldCharType="begin"/>
        </w:r>
        <w:r w:rsidR="00493C22">
          <w:rPr>
            <w:noProof/>
            <w:webHidden/>
          </w:rPr>
          <w:instrText xml:space="preserve"> PAGEREF _Toc347818914 \h </w:instrText>
        </w:r>
        <w:r w:rsidR="00493C22">
          <w:rPr>
            <w:noProof/>
            <w:webHidden/>
          </w:rPr>
        </w:r>
        <w:r w:rsidR="00493C22">
          <w:rPr>
            <w:noProof/>
            <w:webHidden/>
          </w:rPr>
          <w:fldChar w:fldCharType="separate"/>
        </w:r>
        <w:r w:rsidR="00493C22">
          <w:rPr>
            <w:noProof/>
            <w:webHidden/>
          </w:rPr>
          <w:t>11</w:t>
        </w:r>
        <w:r w:rsidR="00493C22">
          <w:rPr>
            <w:noProof/>
            <w:webHidden/>
          </w:rPr>
          <w:fldChar w:fldCharType="end"/>
        </w:r>
      </w:hyperlink>
    </w:p>
    <w:p w:rsidR="00493C22" w:rsidRDefault="00B30F1B" w:rsidP="001371F7">
      <w:pPr>
        <w:pStyle w:val="INNH3"/>
        <w:tabs>
          <w:tab w:val="right" w:leader="dot" w:pos="9062"/>
        </w:tabs>
        <w:spacing w:after="0" w:line="240" w:lineRule="auto"/>
        <w:rPr>
          <w:rFonts w:eastAsiaTheme="minorEastAsia"/>
          <w:noProof/>
          <w:lang w:eastAsia="nb-NO"/>
        </w:rPr>
      </w:pPr>
      <w:hyperlink w:anchor="_Toc347818915" w:history="1">
        <w:r w:rsidR="00493C22" w:rsidRPr="00A97B36">
          <w:rPr>
            <w:rStyle w:val="Hyperkobling"/>
            <w:rFonts w:eastAsia="Arial Unicode MS"/>
            <w:noProof/>
            <w:u w:color="000000"/>
          </w:rPr>
          <w:t>4.6.1. Satse på Lensmyra som regionalt næringsområde</w:t>
        </w:r>
        <w:r w:rsidR="00493C22">
          <w:rPr>
            <w:noProof/>
            <w:webHidden/>
          </w:rPr>
          <w:tab/>
        </w:r>
        <w:r w:rsidR="00493C22">
          <w:rPr>
            <w:noProof/>
            <w:webHidden/>
          </w:rPr>
          <w:fldChar w:fldCharType="begin"/>
        </w:r>
        <w:r w:rsidR="00493C22">
          <w:rPr>
            <w:noProof/>
            <w:webHidden/>
          </w:rPr>
          <w:instrText xml:space="preserve"> PAGEREF _Toc347818915 \h </w:instrText>
        </w:r>
        <w:r w:rsidR="00493C22">
          <w:rPr>
            <w:noProof/>
            <w:webHidden/>
          </w:rPr>
        </w:r>
        <w:r w:rsidR="00493C22">
          <w:rPr>
            <w:noProof/>
            <w:webHidden/>
          </w:rPr>
          <w:fldChar w:fldCharType="separate"/>
        </w:r>
        <w:r w:rsidR="00493C22">
          <w:rPr>
            <w:noProof/>
            <w:webHidden/>
          </w:rPr>
          <w:t>11</w:t>
        </w:r>
        <w:r w:rsidR="00493C22">
          <w:rPr>
            <w:noProof/>
            <w:webHidden/>
          </w:rPr>
          <w:fldChar w:fldCharType="end"/>
        </w:r>
      </w:hyperlink>
    </w:p>
    <w:p w:rsidR="00493C22" w:rsidRDefault="00B30F1B" w:rsidP="001371F7">
      <w:pPr>
        <w:pStyle w:val="INNH3"/>
        <w:tabs>
          <w:tab w:val="right" w:leader="dot" w:pos="9062"/>
        </w:tabs>
        <w:spacing w:after="0" w:line="240" w:lineRule="auto"/>
        <w:rPr>
          <w:rFonts w:eastAsiaTheme="minorEastAsia"/>
          <w:noProof/>
          <w:lang w:eastAsia="nb-NO"/>
        </w:rPr>
      </w:pPr>
      <w:hyperlink w:anchor="_Toc347818916" w:history="1">
        <w:r w:rsidR="00493C22" w:rsidRPr="00A97B36">
          <w:rPr>
            <w:rStyle w:val="Hyperkobling"/>
            <w:rFonts w:eastAsia="Arial Unicode MS"/>
            <w:noProof/>
            <w:u w:color="000000"/>
          </w:rPr>
          <w:t>4.6.2. Utvikling av andre næringsområder.</w:t>
        </w:r>
        <w:r w:rsidR="00493C22">
          <w:rPr>
            <w:noProof/>
            <w:webHidden/>
          </w:rPr>
          <w:tab/>
        </w:r>
        <w:r w:rsidR="00493C22">
          <w:rPr>
            <w:noProof/>
            <w:webHidden/>
          </w:rPr>
          <w:fldChar w:fldCharType="begin"/>
        </w:r>
        <w:r w:rsidR="00493C22">
          <w:rPr>
            <w:noProof/>
            <w:webHidden/>
          </w:rPr>
          <w:instrText xml:space="preserve"> PAGEREF _Toc347818916 \h </w:instrText>
        </w:r>
        <w:r w:rsidR="00493C22">
          <w:rPr>
            <w:noProof/>
            <w:webHidden/>
          </w:rPr>
        </w:r>
        <w:r w:rsidR="00493C22">
          <w:rPr>
            <w:noProof/>
            <w:webHidden/>
          </w:rPr>
          <w:fldChar w:fldCharType="separate"/>
        </w:r>
        <w:r w:rsidR="00493C22">
          <w:rPr>
            <w:noProof/>
            <w:webHidden/>
          </w:rPr>
          <w:t>11</w:t>
        </w:r>
        <w:r w:rsidR="00493C22">
          <w:rPr>
            <w:noProof/>
            <w:webHidden/>
          </w:rPr>
          <w:fldChar w:fldCharType="end"/>
        </w:r>
      </w:hyperlink>
    </w:p>
    <w:p w:rsidR="00493C22" w:rsidRDefault="00B30F1B" w:rsidP="001371F7">
      <w:pPr>
        <w:pStyle w:val="INNH1"/>
        <w:rPr>
          <w:rFonts w:asciiTheme="minorHAnsi" w:eastAsiaTheme="minorEastAsia" w:hAnsiTheme="minorHAnsi" w:cstheme="minorBidi"/>
          <w:kern w:val="0"/>
          <w:sz w:val="22"/>
          <w:szCs w:val="22"/>
          <w:lang w:val="nb-NO"/>
        </w:rPr>
      </w:pPr>
      <w:hyperlink w:anchor="_Toc347818917" w:history="1">
        <w:r w:rsidR="00493C22" w:rsidRPr="00A97B36">
          <w:rPr>
            <w:rStyle w:val="Hyperkobling"/>
          </w:rPr>
          <w:t>5. Handlingsplan 2014 – 2017</w:t>
        </w:r>
        <w:r w:rsidR="00493C22">
          <w:rPr>
            <w:webHidden/>
          </w:rPr>
          <w:tab/>
        </w:r>
        <w:r w:rsidR="00493C22">
          <w:rPr>
            <w:webHidden/>
          </w:rPr>
          <w:fldChar w:fldCharType="begin"/>
        </w:r>
        <w:r w:rsidR="00493C22">
          <w:rPr>
            <w:webHidden/>
          </w:rPr>
          <w:instrText xml:space="preserve"> PAGEREF _Toc347818917 \h </w:instrText>
        </w:r>
        <w:r w:rsidR="00493C22">
          <w:rPr>
            <w:webHidden/>
          </w:rPr>
        </w:r>
        <w:r w:rsidR="00493C22">
          <w:rPr>
            <w:webHidden/>
          </w:rPr>
          <w:fldChar w:fldCharType="separate"/>
        </w:r>
        <w:r w:rsidR="00493C22">
          <w:rPr>
            <w:webHidden/>
          </w:rPr>
          <w:t>11</w:t>
        </w:r>
        <w:r w:rsidR="00493C22">
          <w:rPr>
            <w:webHidden/>
          </w:rPr>
          <w:fldChar w:fldCharType="end"/>
        </w:r>
      </w:hyperlink>
    </w:p>
    <w:p w:rsidR="002E36C5" w:rsidRDefault="00493C22" w:rsidP="001371F7">
      <w:pPr>
        <w:pStyle w:val="Overskrift1"/>
        <w:spacing w:line="240" w:lineRule="auto"/>
        <w:rPr>
          <w:rFonts w:eastAsia="Arial Unicode MS"/>
          <w:u w:color="000000"/>
          <w:lang w:eastAsia="nb-NO"/>
        </w:rPr>
      </w:pPr>
      <w:r>
        <w:rPr>
          <w:rFonts w:eastAsia="Arial Unicode MS"/>
          <w:u w:color="000000"/>
          <w:lang w:eastAsia="nb-NO"/>
        </w:rPr>
        <w:fldChar w:fldCharType="end"/>
      </w:r>
    </w:p>
    <w:p w:rsidR="00493C22" w:rsidRDefault="00493C22">
      <w:pPr>
        <w:rPr>
          <w:rFonts w:asciiTheme="majorHAnsi" w:eastAsia="Arial Unicode MS" w:hAnsiTheme="majorHAnsi" w:cstheme="majorBidi"/>
          <w:b/>
          <w:bCs/>
          <w:sz w:val="32"/>
          <w:szCs w:val="28"/>
          <w:u w:color="000000"/>
          <w:lang w:eastAsia="nb-NO"/>
        </w:rPr>
      </w:pPr>
      <w:bookmarkStart w:id="3" w:name="_Toc347818885"/>
      <w:r>
        <w:rPr>
          <w:rFonts w:eastAsia="Arial Unicode MS"/>
          <w:u w:color="000000"/>
          <w:lang w:eastAsia="nb-NO"/>
        </w:rPr>
        <w:br w:type="page"/>
      </w:r>
    </w:p>
    <w:p w:rsidR="00D72700" w:rsidRPr="00D72700" w:rsidRDefault="00D72700" w:rsidP="009632AB">
      <w:pPr>
        <w:pStyle w:val="Overskrift1"/>
        <w:rPr>
          <w:rFonts w:eastAsia="Arial Unicode MS"/>
          <w:u w:color="000000"/>
          <w:lang w:eastAsia="nb-NO"/>
        </w:rPr>
      </w:pPr>
      <w:r w:rsidRPr="00D72700">
        <w:rPr>
          <w:rFonts w:eastAsia="Arial Unicode MS"/>
          <w:u w:color="000000"/>
          <w:lang w:eastAsia="nb-NO"/>
        </w:rPr>
        <w:lastRenderedPageBreak/>
        <w:t>1. Innledning</w:t>
      </w:r>
      <w:bookmarkEnd w:id="1"/>
      <w:bookmarkEnd w:id="2"/>
      <w:bookmarkEnd w:id="3"/>
    </w:p>
    <w:p w:rsidR="00D72700" w:rsidRPr="00D72700" w:rsidRDefault="00D72700" w:rsidP="009632AB">
      <w:pPr>
        <w:pStyle w:val="Overskrift2"/>
        <w:rPr>
          <w:rFonts w:eastAsia="Times New Roman"/>
          <w:i w:val="0"/>
        </w:rPr>
      </w:pPr>
      <w:bookmarkStart w:id="4" w:name="_Toc338334859"/>
      <w:bookmarkStart w:id="5" w:name="_Toc347817555"/>
      <w:bookmarkStart w:id="6" w:name="_Toc347818886"/>
      <w:r w:rsidRPr="00D72700">
        <w:rPr>
          <w:rFonts w:eastAsia="Times New Roman"/>
        </w:rPr>
        <w:t>1.1. Bakgrunn og planprosess</w:t>
      </w:r>
      <w:bookmarkEnd w:id="4"/>
      <w:bookmarkEnd w:id="5"/>
      <w:bookmarkEnd w:id="6"/>
    </w:p>
    <w:p w:rsidR="00D72700" w:rsidRPr="00D72700" w:rsidRDefault="00D72700" w:rsidP="00D72700">
      <w:pPr>
        <w:autoSpaceDE w:val="0"/>
        <w:autoSpaceDN w:val="0"/>
        <w:adjustRightInd w:val="0"/>
        <w:spacing w:after="0" w:line="360" w:lineRule="auto"/>
        <w:rPr>
          <w:rFonts w:ascii="Times New Roman" w:eastAsia="Times New Roman" w:hAnsi="Times New Roman" w:cs="Times New Roman"/>
          <w:sz w:val="24"/>
          <w:szCs w:val="24"/>
        </w:rPr>
      </w:pPr>
      <w:r w:rsidRPr="00D72700">
        <w:rPr>
          <w:rFonts w:ascii="Times New Roman" w:eastAsia="Times New Roman" w:hAnsi="Times New Roman" w:cs="Times New Roman"/>
          <w:sz w:val="24"/>
          <w:szCs w:val="24"/>
          <w:lang w:eastAsia="nb-NO"/>
        </w:rPr>
        <w:t xml:space="preserve">Gamle Inderøy kommune vedtok sin siste næringsplan i 2005. Mosvik kommune hadde ikke en egen næringsplan. Det har vært en gjennomgående forutsetning i arbeidet med samfunnsutviklingsprosjektet Inderøy 2020 at Inderøy skulle revidere sin næringsplan, et arbeid som ble satt på vent på grunn av sammenslåingen av Mosvik og Inderøy kommuner. </w:t>
      </w:r>
      <w:r w:rsidRPr="00D72700">
        <w:rPr>
          <w:rFonts w:ascii="Times New Roman" w:eastAsia="Times New Roman" w:hAnsi="Times New Roman" w:cs="Times New Roman"/>
          <w:sz w:val="24"/>
          <w:szCs w:val="24"/>
        </w:rPr>
        <w:t>Med ny kommune på plass er det en prioritert oppgave å se på utviklingen av næringslivet i Inderøy med et strategisk blikk, og Formannskapet vedtok 18.4.2012 oppstart og planprogram</w:t>
      </w:r>
      <w:r w:rsidR="005C0BAD">
        <w:rPr>
          <w:rFonts w:ascii="Times New Roman" w:eastAsia="Times New Roman" w:hAnsi="Times New Roman" w:cs="Times New Roman"/>
          <w:sz w:val="24"/>
          <w:szCs w:val="24"/>
        </w:rPr>
        <w:t xml:space="preserve"> for Strategisk næringsplan 2013</w:t>
      </w:r>
      <w:r w:rsidRPr="00D72700">
        <w:rPr>
          <w:rFonts w:ascii="Times New Roman" w:eastAsia="Times New Roman" w:hAnsi="Times New Roman" w:cs="Times New Roman"/>
          <w:sz w:val="24"/>
          <w:szCs w:val="24"/>
        </w:rPr>
        <w:t xml:space="preserve"> – 2025.</w:t>
      </w:r>
    </w:p>
    <w:p w:rsidR="00D72700" w:rsidRPr="00D72700" w:rsidRDefault="00D72700" w:rsidP="00D72700">
      <w:pPr>
        <w:autoSpaceDE w:val="0"/>
        <w:autoSpaceDN w:val="0"/>
        <w:adjustRightInd w:val="0"/>
        <w:spacing w:after="0" w:line="360" w:lineRule="auto"/>
        <w:rPr>
          <w:rFonts w:ascii="Times New Roman" w:eastAsia="Times New Roman" w:hAnsi="Times New Roman" w:cs="Times New Roman"/>
          <w:sz w:val="24"/>
          <w:szCs w:val="24"/>
        </w:rPr>
      </w:pPr>
    </w:p>
    <w:p w:rsidR="00D72700" w:rsidRPr="00D72700" w:rsidRDefault="00D72700" w:rsidP="00D72700">
      <w:pPr>
        <w:autoSpaceDE w:val="0"/>
        <w:autoSpaceDN w:val="0"/>
        <w:adjustRightInd w:val="0"/>
        <w:spacing w:after="0" w:line="360" w:lineRule="auto"/>
        <w:rPr>
          <w:rFonts w:ascii="Times New Roman" w:eastAsia="Times New Roman" w:hAnsi="Times New Roman" w:cs="Times New Roman"/>
          <w:sz w:val="24"/>
          <w:szCs w:val="24"/>
        </w:rPr>
      </w:pPr>
      <w:r w:rsidRPr="00D72700">
        <w:rPr>
          <w:rFonts w:ascii="Times New Roman" w:eastAsia="Times New Roman" w:hAnsi="Times New Roman" w:cs="Times New Roman"/>
          <w:sz w:val="24"/>
          <w:szCs w:val="24"/>
        </w:rPr>
        <w:t>Sysselsetting blant innbyggere i 1756 Inderøy</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7054"/>
        <w:gridCol w:w="2158"/>
      </w:tblGrid>
      <w:tr w:rsidR="00D72700" w:rsidRPr="00D72700" w:rsidTr="005C0BAD">
        <w:tc>
          <w:tcPr>
            <w:tcW w:w="7054" w:type="dxa"/>
            <w:shd w:val="clear" w:color="auto" w:fill="C0504D"/>
          </w:tcPr>
          <w:p w:rsidR="00D72700" w:rsidRPr="00D72700" w:rsidRDefault="00D72700" w:rsidP="00D72700">
            <w:pPr>
              <w:spacing w:after="0" w:line="240" w:lineRule="auto"/>
              <w:rPr>
                <w:rFonts w:ascii="Calibri" w:eastAsia="Calibri" w:hAnsi="Calibri" w:cs="Times New Roman"/>
                <w:b/>
                <w:bCs/>
                <w:color w:val="FFFFFF"/>
              </w:rPr>
            </w:pPr>
            <w:r w:rsidRPr="00D72700">
              <w:rPr>
                <w:rFonts w:ascii="Calibri" w:eastAsia="Calibri" w:hAnsi="Calibri" w:cs="Times New Roman"/>
                <w:b/>
                <w:bCs/>
                <w:color w:val="FFFFFF"/>
              </w:rPr>
              <w:t>1756 Inderøy</w:t>
            </w:r>
          </w:p>
        </w:tc>
        <w:tc>
          <w:tcPr>
            <w:tcW w:w="2158" w:type="dxa"/>
            <w:shd w:val="clear" w:color="auto" w:fill="C0504D"/>
          </w:tcPr>
          <w:p w:rsidR="00D72700" w:rsidRPr="00D72700" w:rsidRDefault="00D72700" w:rsidP="00D72700">
            <w:pPr>
              <w:spacing w:after="0" w:line="240" w:lineRule="auto"/>
              <w:rPr>
                <w:rFonts w:ascii="Calibri" w:eastAsia="Calibri" w:hAnsi="Calibri" w:cs="Times New Roman"/>
                <w:b/>
                <w:bCs/>
                <w:color w:val="FFFFFF"/>
              </w:rPr>
            </w:pPr>
            <w:r w:rsidRPr="00D72700">
              <w:rPr>
                <w:rFonts w:ascii="Calibri" w:eastAsia="Calibri" w:hAnsi="Calibri" w:cs="Times New Roman"/>
                <w:b/>
                <w:bCs/>
                <w:color w:val="FFFFFF"/>
              </w:rPr>
              <w:t>Sysselsatte</w:t>
            </w:r>
          </w:p>
        </w:tc>
      </w:tr>
      <w:tr w:rsidR="00D72700" w:rsidRPr="00D72700" w:rsidTr="005C0BAD">
        <w:tc>
          <w:tcPr>
            <w:tcW w:w="7054" w:type="dxa"/>
            <w:tcBorders>
              <w:top w:val="single" w:sz="8" w:space="0" w:color="C0504D"/>
              <w:left w:val="single" w:sz="8" w:space="0" w:color="C0504D"/>
              <w:bottom w:val="single" w:sz="8" w:space="0" w:color="C0504D"/>
            </w:tcBorders>
            <w:shd w:val="clear" w:color="auto" w:fill="auto"/>
          </w:tcPr>
          <w:p w:rsidR="00D72700" w:rsidRPr="00D72700" w:rsidRDefault="00D72700" w:rsidP="00D72700">
            <w:pPr>
              <w:spacing w:after="0" w:line="240" w:lineRule="auto"/>
              <w:rPr>
                <w:rFonts w:ascii="Calibri" w:eastAsia="Calibri" w:hAnsi="Calibri" w:cs="Times New Roman"/>
                <w:b/>
                <w:bCs/>
              </w:rPr>
            </w:pPr>
            <w:r w:rsidRPr="00D72700">
              <w:rPr>
                <w:rFonts w:ascii="Calibri" w:eastAsia="Calibri" w:hAnsi="Calibri" w:cs="Times New Roman"/>
                <w:b/>
                <w:bCs/>
              </w:rPr>
              <w:t>Jordbruk, skogbruk og fiske</w:t>
            </w:r>
          </w:p>
        </w:tc>
        <w:tc>
          <w:tcPr>
            <w:tcW w:w="2158" w:type="dxa"/>
            <w:tcBorders>
              <w:top w:val="single" w:sz="8" w:space="0" w:color="C0504D"/>
              <w:bottom w:val="single" w:sz="8" w:space="0" w:color="C0504D"/>
              <w:right w:val="single" w:sz="8" w:space="0" w:color="C0504D"/>
            </w:tcBorders>
            <w:shd w:val="clear" w:color="auto" w:fill="auto"/>
          </w:tcPr>
          <w:p w:rsidR="00D72700" w:rsidRPr="00D72700" w:rsidRDefault="00D72700" w:rsidP="00D72700">
            <w:pPr>
              <w:spacing w:after="0" w:line="240" w:lineRule="auto"/>
              <w:rPr>
                <w:rFonts w:ascii="Calibri" w:eastAsia="Calibri" w:hAnsi="Calibri" w:cs="Times New Roman"/>
              </w:rPr>
            </w:pPr>
            <w:r w:rsidRPr="00D72700">
              <w:rPr>
                <w:rFonts w:ascii="Calibri" w:eastAsia="Calibri" w:hAnsi="Calibri" w:cs="Times New Roman"/>
              </w:rPr>
              <w:t>323</w:t>
            </w:r>
          </w:p>
        </w:tc>
      </w:tr>
      <w:tr w:rsidR="00D72700" w:rsidRPr="00D72700" w:rsidTr="005C0BAD">
        <w:tc>
          <w:tcPr>
            <w:tcW w:w="7054" w:type="dxa"/>
            <w:shd w:val="clear" w:color="auto" w:fill="auto"/>
          </w:tcPr>
          <w:p w:rsidR="00D72700" w:rsidRPr="00D72700" w:rsidRDefault="00D72700" w:rsidP="00D72700">
            <w:pPr>
              <w:spacing w:after="0" w:line="240" w:lineRule="auto"/>
              <w:rPr>
                <w:rFonts w:ascii="Calibri" w:eastAsia="Calibri" w:hAnsi="Calibri" w:cs="Times New Roman"/>
                <w:b/>
                <w:bCs/>
              </w:rPr>
            </w:pPr>
            <w:r w:rsidRPr="00D72700">
              <w:rPr>
                <w:rFonts w:ascii="Calibri" w:eastAsia="Calibri" w:hAnsi="Calibri" w:cs="Times New Roman"/>
                <w:b/>
                <w:bCs/>
              </w:rPr>
              <w:t>Bergverksdrift og utvinning</w:t>
            </w:r>
          </w:p>
        </w:tc>
        <w:tc>
          <w:tcPr>
            <w:tcW w:w="2158" w:type="dxa"/>
            <w:shd w:val="clear" w:color="auto" w:fill="auto"/>
          </w:tcPr>
          <w:p w:rsidR="00D72700" w:rsidRPr="00D72700" w:rsidRDefault="00D72700" w:rsidP="00D72700">
            <w:pPr>
              <w:spacing w:after="0" w:line="240" w:lineRule="auto"/>
              <w:rPr>
                <w:rFonts w:ascii="Calibri" w:eastAsia="Calibri" w:hAnsi="Calibri" w:cs="Times New Roman"/>
              </w:rPr>
            </w:pPr>
            <w:r w:rsidRPr="00D72700">
              <w:rPr>
                <w:rFonts w:ascii="Calibri" w:eastAsia="Calibri" w:hAnsi="Calibri" w:cs="Times New Roman"/>
              </w:rPr>
              <w:t>41</w:t>
            </w:r>
          </w:p>
        </w:tc>
      </w:tr>
      <w:tr w:rsidR="00D72700" w:rsidRPr="00D72700" w:rsidTr="005C0BAD">
        <w:tc>
          <w:tcPr>
            <w:tcW w:w="7054" w:type="dxa"/>
            <w:tcBorders>
              <w:top w:val="single" w:sz="8" w:space="0" w:color="C0504D"/>
              <w:left w:val="single" w:sz="8" w:space="0" w:color="C0504D"/>
              <w:bottom w:val="single" w:sz="8" w:space="0" w:color="C0504D"/>
            </w:tcBorders>
            <w:shd w:val="clear" w:color="auto" w:fill="auto"/>
          </w:tcPr>
          <w:p w:rsidR="00D72700" w:rsidRPr="00D72700" w:rsidRDefault="00D72700" w:rsidP="00D72700">
            <w:pPr>
              <w:spacing w:after="0" w:line="240" w:lineRule="auto"/>
              <w:rPr>
                <w:rFonts w:ascii="Calibri" w:eastAsia="Calibri" w:hAnsi="Calibri" w:cs="Times New Roman"/>
                <w:b/>
                <w:bCs/>
              </w:rPr>
            </w:pPr>
            <w:r w:rsidRPr="00D72700">
              <w:rPr>
                <w:rFonts w:ascii="Calibri" w:eastAsia="Calibri" w:hAnsi="Calibri" w:cs="Times New Roman"/>
                <w:b/>
                <w:bCs/>
              </w:rPr>
              <w:t>Industri</w:t>
            </w:r>
          </w:p>
        </w:tc>
        <w:tc>
          <w:tcPr>
            <w:tcW w:w="2158" w:type="dxa"/>
            <w:tcBorders>
              <w:top w:val="single" w:sz="8" w:space="0" w:color="C0504D"/>
              <w:bottom w:val="single" w:sz="8" w:space="0" w:color="C0504D"/>
              <w:right w:val="single" w:sz="8" w:space="0" w:color="C0504D"/>
            </w:tcBorders>
            <w:shd w:val="clear" w:color="auto" w:fill="auto"/>
          </w:tcPr>
          <w:p w:rsidR="00D72700" w:rsidRPr="00D72700" w:rsidRDefault="00D72700" w:rsidP="00D72700">
            <w:pPr>
              <w:spacing w:after="0" w:line="240" w:lineRule="auto"/>
              <w:rPr>
                <w:rFonts w:ascii="Calibri" w:eastAsia="Calibri" w:hAnsi="Calibri" w:cs="Times New Roman"/>
              </w:rPr>
            </w:pPr>
            <w:r w:rsidRPr="00D72700">
              <w:rPr>
                <w:rFonts w:ascii="Calibri" w:eastAsia="Calibri" w:hAnsi="Calibri" w:cs="Times New Roman"/>
              </w:rPr>
              <w:t>360</w:t>
            </w:r>
          </w:p>
        </w:tc>
      </w:tr>
      <w:tr w:rsidR="00D72700" w:rsidRPr="00D72700" w:rsidTr="005C0BAD">
        <w:tc>
          <w:tcPr>
            <w:tcW w:w="7054" w:type="dxa"/>
            <w:shd w:val="clear" w:color="auto" w:fill="auto"/>
          </w:tcPr>
          <w:p w:rsidR="00D72700" w:rsidRPr="00D72700" w:rsidRDefault="00D72700" w:rsidP="00D72700">
            <w:pPr>
              <w:spacing w:after="0" w:line="240" w:lineRule="auto"/>
              <w:rPr>
                <w:rFonts w:ascii="Calibri" w:eastAsia="Calibri" w:hAnsi="Calibri" w:cs="Times New Roman"/>
                <w:b/>
                <w:bCs/>
              </w:rPr>
            </w:pPr>
            <w:r w:rsidRPr="00D72700">
              <w:rPr>
                <w:rFonts w:ascii="Calibri" w:eastAsia="Calibri" w:hAnsi="Calibri" w:cs="Times New Roman"/>
                <w:b/>
                <w:bCs/>
              </w:rPr>
              <w:t>Elektrisitet, vann og renovasjon</w:t>
            </w:r>
          </w:p>
        </w:tc>
        <w:tc>
          <w:tcPr>
            <w:tcW w:w="2158" w:type="dxa"/>
            <w:shd w:val="clear" w:color="auto" w:fill="auto"/>
          </w:tcPr>
          <w:p w:rsidR="00D72700" w:rsidRPr="00D72700" w:rsidRDefault="00D72700" w:rsidP="00D72700">
            <w:pPr>
              <w:spacing w:after="0" w:line="240" w:lineRule="auto"/>
              <w:rPr>
                <w:rFonts w:ascii="Calibri" w:eastAsia="Calibri" w:hAnsi="Calibri" w:cs="Times New Roman"/>
              </w:rPr>
            </w:pPr>
            <w:r w:rsidRPr="00D72700">
              <w:rPr>
                <w:rFonts w:ascii="Calibri" w:eastAsia="Calibri" w:hAnsi="Calibri" w:cs="Times New Roman"/>
              </w:rPr>
              <w:t>45</w:t>
            </w:r>
          </w:p>
        </w:tc>
      </w:tr>
      <w:tr w:rsidR="00D72700" w:rsidRPr="00D72700" w:rsidTr="005C0BAD">
        <w:tc>
          <w:tcPr>
            <w:tcW w:w="7054" w:type="dxa"/>
            <w:tcBorders>
              <w:top w:val="single" w:sz="8" w:space="0" w:color="C0504D"/>
              <w:left w:val="single" w:sz="8" w:space="0" w:color="C0504D"/>
              <w:bottom w:val="single" w:sz="8" w:space="0" w:color="C0504D"/>
            </w:tcBorders>
            <w:shd w:val="clear" w:color="auto" w:fill="auto"/>
          </w:tcPr>
          <w:p w:rsidR="00D72700" w:rsidRPr="00D72700" w:rsidRDefault="00D72700" w:rsidP="00D72700">
            <w:pPr>
              <w:spacing w:after="0" w:line="240" w:lineRule="auto"/>
              <w:rPr>
                <w:rFonts w:ascii="Calibri" w:eastAsia="Calibri" w:hAnsi="Calibri" w:cs="Times New Roman"/>
                <w:b/>
                <w:bCs/>
              </w:rPr>
            </w:pPr>
            <w:r w:rsidRPr="00D72700">
              <w:rPr>
                <w:rFonts w:ascii="Calibri" w:eastAsia="Calibri" w:hAnsi="Calibri" w:cs="Times New Roman"/>
                <w:b/>
                <w:bCs/>
              </w:rPr>
              <w:t>Bygge og anleggsvirksomhet</w:t>
            </w:r>
          </w:p>
        </w:tc>
        <w:tc>
          <w:tcPr>
            <w:tcW w:w="2158" w:type="dxa"/>
            <w:tcBorders>
              <w:top w:val="single" w:sz="8" w:space="0" w:color="C0504D"/>
              <w:bottom w:val="single" w:sz="8" w:space="0" w:color="C0504D"/>
              <w:right w:val="single" w:sz="8" w:space="0" w:color="C0504D"/>
            </w:tcBorders>
            <w:shd w:val="clear" w:color="auto" w:fill="auto"/>
          </w:tcPr>
          <w:p w:rsidR="00D72700" w:rsidRPr="00D72700" w:rsidRDefault="00D72700" w:rsidP="00D72700">
            <w:pPr>
              <w:spacing w:after="0" w:line="240" w:lineRule="auto"/>
              <w:rPr>
                <w:rFonts w:ascii="Calibri" w:eastAsia="Calibri" w:hAnsi="Calibri" w:cs="Times New Roman"/>
              </w:rPr>
            </w:pPr>
            <w:r w:rsidRPr="00D72700">
              <w:rPr>
                <w:rFonts w:ascii="Calibri" w:eastAsia="Calibri" w:hAnsi="Calibri" w:cs="Times New Roman"/>
              </w:rPr>
              <w:t>313</w:t>
            </w:r>
          </w:p>
        </w:tc>
      </w:tr>
      <w:tr w:rsidR="00D72700" w:rsidRPr="00D72700" w:rsidTr="005C0BAD">
        <w:tc>
          <w:tcPr>
            <w:tcW w:w="7054" w:type="dxa"/>
            <w:shd w:val="clear" w:color="auto" w:fill="auto"/>
          </w:tcPr>
          <w:p w:rsidR="00D72700" w:rsidRPr="00D72700" w:rsidRDefault="00D72700" w:rsidP="00D72700">
            <w:pPr>
              <w:spacing w:after="0" w:line="240" w:lineRule="auto"/>
              <w:rPr>
                <w:rFonts w:ascii="Calibri" w:eastAsia="Calibri" w:hAnsi="Calibri" w:cs="Times New Roman"/>
                <w:b/>
                <w:bCs/>
              </w:rPr>
            </w:pPr>
            <w:r w:rsidRPr="00D72700">
              <w:rPr>
                <w:rFonts w:ascii="Calibri" w:eastAsia="Calibri" w:hAnsi="Calibri" w:cs="Times New Roman"/>
                <w:b/>
                <w:bCs/>
              </w:rPr>
              <w:t>Varehandel, motorvognreparasjoner</w:t>
            </w:r>
          </w:p>
        </w:tc>
        <w:tc>
          <w:tcPr>
            <w:tcW w:w="2158" w:type="dxa"/>
            <w:shd w:val="clear" w:color="auto" w:fill="auto"/>
          </w:tcPr>
          <w:p w:rsidR="00D72700" w:rsidRPr="00D72700" w:rsidRDefault="00D72700" w:rsidP="00D72700">
            <w:pPr>
              <w:spacing w:after="0" w:line="240" w:lineRule="auto"/>
              <w:rPr>
                <w:rFonts w:ascii="Calibri" w:eastAsia="Calibri" w:hAnsi="Calibri" w:cs="Times New Roman"/>
              </w:rPr>
            </w:pPr>
            <w:r w:rsidRPr="00D72700">
              <w:rPr>
                <w:rFonts w:ascii="Calibri" w:eastAsia="Calibri" w:hAnsi="Calibri" w:cs="Times New Roman"/>
              </w:rPr>
              <w:t>385</w:t>
            </w:r>
          </w:p>
        </w:tc>
      </w:tr>
      <w:tr w:rsidR="00D72700" w:rsidRPr="00D72700" w:rsidTr="005C0BAD">
        <w:tc>
          <w:tcPr>
            <w:tcW w:w="7054" w:type="dxa"/>
            <w:tcBorders>
              <w:top w:val="single" w:sz="8" w:space="0" w:color="C0504D"/>
              <w:left w:val="single" w:sz="8" w:space="0" w:color="C0504D"/>
              <w:bottom w:val="single" w:sz="8" w:space="0" w:color="C0504D"/>
            </w:tcBorders>
            <w:shd w:val="clear" w:color="auto" w:fill="auto"/>
          </w:tcPr>
          <w:p w:rsidR="00D72700" w:rsidRPr="00D72700" w:rsidRDefault="00D72700" w:rsidP="00D72700">
            <w:pPr>
              <w:spacing w:after="0" w:line="240" w:lineRule="auto"/>
              <w:rPr>
                <w:rFonts w:ascii="Calibri" w:eastAsia="Calibri" w:hAnsi="Calibri" w:cs="Times New Roman"/>
                <w:b/>
                <w:bCs/>
              </w:rPr>
            </w:pPr>
            <w:r w:rsidRPr="00D72700">
              <w:rPr>
                <w:rFonts w:ascii="Calibri" w:eastAsia="Calibri" w:hAnsi="Calibri" w:cs="Times New Roman"/>
                <w:b/>
                <w:bCs/>
              </w:rPr>
              <w:t>Transport og lagring</w:t>
            </w:r>
          </w:p>
        </w:tc>
        <w:tc>
          <w:tcPr>
            <w:tcW w:w="2158" w:type="dxa"/>
            <w:tcBorders>
              <w:top w:val="single" w:sz="8" w:space="0" w:color="C0504D"/>
              <w:bottom w:val="single" w:sz="8" w:space="0" w:color="C0504D"/>
              <w:right w:val="single" w:sz="8" w:space="0" w:color="C0504D"/>
            </w:tcBorders>
            <w:shd w:val="clear" w:color="auto" w:fill="auto"/>
          </w:tcPr>
          <w:p w:rsidR="00D72700" w:rsidRPr="00D72700" w:rsidRDefault="00D72700" w:rsidP="00D72700">
            <w:pPr>
              <w:spacing w:after="0" w:line="240" w:lineRule="auto"/>
              <w:rPr>
                <w:rFonts w:ascii="Calibri" w:eastAsia="Calibri" w:hAnsi="Calibri" w:cs="Times New Roman"/>
              </w:rPr>
            </w:pPr>
            <w:r w:rsidRPr="00D72700">
              <w:rPr>
                <w:rFonts w:ascii="Calibri" w:eastAsia="Calibri" w:hAnsi="Calibri" w:cs="Times New Roman"/>
              </w:rPr>
              <w:t>149</w:t>
            </w:r>
          </w:p>
        </w:tc>
      </w:tr>
      <w:tr w:rsidR="00D72700" w:rsidRPr="00D72700" w:rsidTr="005C0BAD">
        <w:tc>
          <w:tcPr>
            <w:tcW w:w="7054" w:type="dxa"/>
            <w:shd w:val="clear" w:color="auto" w:fill="auto"/>
          </w:tcPr>
          <w:p w:rsidR="00D72700" w:rsidRPr="00D72700" w:rsidRDefault="00D72700" w:rsidP="00D72700">
            <w:pPr>
              <w:spacing w:after="0" w:line="240" w:lineRule="auto"/>
              <w:rPr>
                <w:rFonts w:ascii="Calibri" w:eastAsia="Calibri" w:hAnsi="Calibri" w:cs="Times New Roman"/>
                <w:b/>
                <w:bCs/>
              </w:rPr>
            </w:pPr>
            <w:r w:rsidRPr="00D72700">
              <w:rPr>
                <w:rFonts w:ascii="Calibri" w:eastAsia="Calibri" w:hAnsi="Calibri" w:cs="Times New Roman"/>
                <w:b/>
                <w:bCs/>
              </w:rPr>
              <w:t>Overnatting og serveringsvirksomhet</w:t>
            </w:r>
          </w:p>
        </w:tc>
        <w:tc>
          <w:tcPr>
            <w:tcW w:w="2158" w:type="dxa"/>
            <w:shd w:val="clear" w:color="auto" w:fill="auto"/>
          </w:tcPr>
          <w:p w:rsidR="00D72700" w:rsidRPr="00D72700" w:rsidRDefault="00D72700" w:rsidP="00D72700">
            <w:pPr>
              <w:spacing w:after="0" w:line="240" w:lineRule="auto"/>
              <w:rPr>
                <w:rFonts w:ascii="Calibri" w:eastAsia="Calibri" w:hAnsi="Calibri" w:cs="Times New Roman"/>
              </w:rPr>
            </w:pPr>
            <w:r w:rsidRPr="00D72700">
              <w:rPr>
                <w:rFonts w:ascii="Calibri" w:eastAsia="Calibri" w:hAnsi="Calibri" w:cs="Times New Roman"/>
              </w:rPr>
              <w:t>55</w:t>
            </w:r>
          </w:p>
        </w:tc>
      </w:tr>
      <w:tr w:rsidR="00D72700" w:rsidRPr="00D72700" w:rsidTr="005C0BAD">
        <w:tc>
          <w:tcPr>
            <w:tcW w:w="7054" w:type="dxa"/>
            <w:tcBorders>
              <w:top w:val="single" w:sz="8" w:space="0" w:color="C0504D"/>
              <w:left w:val="single" w:sz="8" w:space="0" w:color="C0504D"/>
              <w:bottom w:val="single" w:sz="8" w:space="0" w:color="C0504D"/>
            </w:tcBorders>
            <w:shd w:val="clear" w:color="auto" w:fill="auto"/>
          </w:tcPr>
          <w:p w:rsidR="00D72700" w:rsidRPr="00D72700" w:rsidRDefault="00D72700" w:rsidP="00D72700">
            <w:pPr>
              <w:spacing w:after="0" w:line="240" w:lineRule="auto"/>
              <w:rPr>
                <w:rFonts w:ascii="Calibri" w:eastAsia="Calibri" w:hAnsi="Calibri" w:cs="Times New Roman"/>
                <w:b/>
                <w:bCs/>
              </w:rPr>
            </w:pPr>
            <w:r w:rsidRPr="00D72700">
              <w:rPr>
                <w:rFonts w:ascii="Calibri" w:eastAsia="Calibri" w:hAnsi="Calibri" w:cs="Times New Roman"/>
                <w:b/>
                <w:bCs/>
              </w:rPr>
              <w:t>Informasjon og kommunikasjon</w:t>
            </w:r>
          </w:p>
        </w:tc>
        <w:tc>
          <w:tcPr>
            <w:tcW w:w="2158" w:type="dxa"/>
            <w:tcBorders>
              <w:top w:val="single" w:sz="8" w:space="0" w:color="C0504D"/>
              <w:bottom w:val="single" w:sz="8" w:space="0" w:color="C0504D"/>
              <w:right w:val="single" w:sz="8" w:space="0" w:color="C0504D"/>
            </w:tcBorders>
            <w:shd w:val="clear" w:color="auto" w:fill="auto"/>
          </w:tcPr>
          <w:p w:rsidR="00D72700" w:rsidRPr="00D72700" w:rsidRDefault="00D72700" w:rsidP="00D72700">
            <w:pPr>
              <w:spacing w:after="0" w:line="240" w:lineRule="auto"/>
              <w:rPr>
                <w:rFonts w:ascii="Calibri" w:eastAsia="Calibri" w:hAnsi="Calibri" w:cs="Times New Roman"/>
              </w:rPr>
            </w:pPr>
            <w:r w:rsidRPr="00D72700">
              <w:rPr>
                <w:rFonts w:ascii="Calibri" w:eastAsia="Calibri" w:hAnsi="Calibri" w:cs="Times New Roman"/>
              </w:rPr>
              <w:t>42</w:t>
            </w:r>
          </w:p>
        </w:tc>
      </w:tr>
      <w:tr w:rsidR="00D72700" w:rsidRPr="00D72700" w:rsidTr="005C0BAD">
        <w:tc>
          <w:tcPr>
            <w:tcW w:w="7054" w:type="dxa"/>
            <w:shd w:val="clear" w:color="auto" w:fill="auto"/>
          </w:tcPr>
          <w:p w:rsidR="00D72700" w:rsidRPr="00D72700" w:rsidRDefault="00D72700" w:rsidP="00D72700">
            <w:pPr>
              <w:spacing w:after="0" w:line="240" w:lineRule="auto"/>
              <w:rPr>
                <w:rFonts w:ascii="Calibri" w:eastAsia="Calibri" w:hAnsi="Calibri" w:cs="Times New Roman"/>
                <w:b/>
                <w:bCs/>
              </w:rPr>
            </w:pPr>
            <w:r w:rsidRPr="00D72700">
              <w:rPr>
                <w:rFonts w:ascii="Calibri" w:eastAsia="Calibri" w:hAnsi="Calibri" w:cs="Times New Roman"/>
                <w:b/>
                <w:bCs/>
              </w:rPr>
              <w:t>Finansiering og forsikring</w:t>
            </w:r>
          </w:p>
        </w:tc>
        <w:tc>
          <w:tcPr>
            <w:tcW w:w="2158" w:type="dxa"/>
            <w:shd w:val="clear" w:color="auto" w:fill="auto"/>
          </w:tcPr>
          <w:p w:rsidR="00D72700" w:rsidRPr="00D72700" w:rsidRDefault="00D72700" w:rsidP="00D72700">
            <w:pPr>
              <w:spacing w:after="0" w:line="240" w:lineRule="auto"/>
              <w:rPr>
                <w:rFonts w:ascii="Calibri" w:eastAsia="Calibri" w:hAnsi="Calibri" w:cs="Times New Roman"/>
              </w:rPr>
            </w:pPr>
            <w:r w:rsidRPr="00D72700">
              <w:rPr>
                <w:rFonts w:ascii="Calibri" w:eastAsia="Calibri" w:hAnsi="Calibri" w:cs="Times New Roman"/>
              </w:rPr>
              <w:t>37</w:t>
            </w:r>
          </w:p>
        </w:tc>
      </w:tr>
      <w:tr w:rsidR="00D72700" w:rsidRPr="00D72700" w:rsidTr="005C0BAD">
        <w:tc>
          <w:tcPr>
            <w:tcW w:w="7054" w:type="dxa"/>
            <w:tcBorders>
              <w:top w:val="single" w:sz="8" w:space="0" w:color="C0504D"/>
              <w:left w:val="single" w:sz="8" w:space="0" w:color="C0504D"/>
              <w:bottom w:val="single" w:sz="8" w:space="0" w:color="C0504D"/>
            </w:tcBorders>
            <w:shd w:val="clear" w:color="auto" w:fill="auto"/>
          </w:tcPr>
          <w:p w:rsidR="00D72700" w:rsidRPr="00D72700" w:rsidRDefault="00D72700" w:rsidP="00D72700">
            <w:pPr>
              <w:spacing w:after="0" w:line="240" w:lineRule="auto"/>
              <w:rPr>
                <w:rFonts w:ascii="Calibri" w:eastAsia="Calibri" w:hAnsi="Calibri" w:cs="Times New Roman"/>
                <w:b/>
                <w:bCs/>
              </w:rPr>
            </w:pPr>
            <w:r w:rsidRPr="00D72700">
              <w:rPr>
                <w:rFonts w:ascii="Calibri" w:eastAsia="Calibri" w:hAnsi="Calibri" w:cs="Times New Roman"/>
                <w:b/>
                <w:bCs/>
              </w:rPr>
              <w:t>Teknisk tjenesteyting, eiendomsdrift</w:t>
            </w:r>
          </w:p>
        </w:tc>
        <w:tc>
          <w:tcPr>
            <w:tcW w:w="2158" w:type="dxa"/>
            <w:tcBorders>
              <w:top w:val="single" w:sz="8" w:space="0" w:color="C0504D"/>
              <w:bottom w:val="single" w:sz="8" w:space="0" w:color="C0504D"/>
              <w:right w:val="single" w:sz="8" w:space="0" w:color="C0504D"/>
            </w:tcBorders>
            <w:shd w:val="clear" w:color="auto" w:fill="auto"/>
          </w:tcPr>
          <w:p w:rsidR="00D72700" w:rsidRPr="00D72700" w:rsidRDefault="00D72700" w:rsidP="00D72700">
            <w:pPr>
              <w:spacing w:after="0" w:line="240" w:lineRule="auto"/>
              <w:rPr>
                <w:rFonts w:ascii="Calibri" w:eastAsia="Calibri" w:hAnsi="Calibri" w:cs="Times New Roman"/>
              </w:rPr>
            </w:pPr>
            <w:r w:rsidRPr="00D72700">
              <w:rPr>
                <w:rFonts w:ascii="Calibri" w:eastAsia="Calibri" w:hAnsi="Calibri" w:cs="Times New Roman"/>
              </w:rPr>
              <w:t>118</w:t>
            </w:r>
          </w:p>
        </w:tc>
      </w:tr>
      <w:tr w:rsidR="00D72700" w:rsidRPr="00D72700" w:rsidTr="005C0BAD">
        <w:tc>
          <w:tcPr>
            <w:tcW w:w="7054" w:type="dxa"/>
            <w:shd w:val="clear" w:color="auto" w:fill="auto"/>
          </w:tcPr>
          <w:p w:rsidR="00D72700" w:rsidRPr="00D72700" w:rsidRDefault="00D72700" w:rsidP="00D72700">
            <w:pPr>
              <w:spacing w:after="0" w:line="240" w:lineRule="auto"/>
              <w:rPr>
                <w:rFonts w:ascii="Calibri" w:eastAsia="Calibri" w:hAnsi="Calibri" w:cs="Times New Roman"/>
                <w:b/>
                <w:bCs/>
              </w:rPr>
            </w:pPr>
            <w:r w:rsidRPr="00D72700">
              <w:rPr>
                <w:rFonts w:ascii="Calibri" w:eastAsia="Calibri" w:hAnsi="Calibri" w:cs="Times New Roman"/>
                <w:b/>
                <w:bCs/>
              </w:rPr>
              <w:t>Forretningsmessige tjenesteyting</w:t>
            </w:r>
          </w:p>
        </w:tc>
        <w:tc>
          <w:tcPr>
            <w:tcW w:w="2158" w:type="dxa"/>
            <w:shd w:val="clear" w:color="auto" w:fill="auto"/>
          </w:tcPr>
          <w:p w:rsidR="00D72700" w:rsidRPr="00D72700" w:rsidRDefault="00D72700" w:rsidP="00D72700">
            <w:pPr>
              <w:spacing w:after="0" w:line="240" w:lineRule="auto"/>
              <w:rPr>
                <w:rFonts w:ascii="Calibri" w:eastAsia="Calibri" w:hAnsi="Calibri" w:cs="Times New Roman"/>
              </w:rPr>
            </w:pPr>
            <w:r w:rsidRPr="00D72700">
              <w:rPr>
                <w:rFonts w:ascii="Calibri" w:eastAsia="Calibri" w:hAnsi="Calibri" w:cs="Times New Roman"/>
              </w:rPr>
              <w:t>96</w:t>
            </w:r>
          </w:p>
        </w:tc>
      </w:tr>
      <w:tr w:rsidR="00D72700" w:rsidRPr="00D72700" w:rsidTr="005C0BAD">
        <w:tc>
          <w:tcPr>
            <w:tcW w:w="7054" w:type="dxa"/>
            <w:tcBorders>
              <w:top w:val="single" w:sz="8" w:space="0" w:color="C0504D"/>
              <w:left w:val="single" w:sz="8" w:space="0" w:color="C0504D"/>
              <w:bottom w:val="single" w:sz="8" w:space="0" w:color="C0504D"/>
            </w:tcBorders>
            <w:shd w:val="clear" w:color="auto" w:fill="auto"/>
          </w:tcPr>
          <w:p w:rsidR="00D72700" w:rsidRPr="00D72700" w:rsidRDefault="00D72700" w:rsidP="00D72700">
            <w:pPr>
              <w:spacing w:after="0" w:line="240" w:lineRule="auto"/>
              <w:rPr>
                <w:rFonts w:ascii="Calibri" w:eastAsia="Calibri" w:hAnsi="Calibri" w:cs="Times New Roman"/>
                <w:b/>
                <w:bCs/>
              </w:rPr>
            </w:pPr>
            <w:r w:rsidRPr="00D72700">
              <w:rPr>
                <w:rFonts w:ascii="Calibri" w:eastAsia="Calibri" w:hAnsi="Calibri" w:cs="Times New Roman"/>
                <w:b/>
                <w:bCs/>
              </w:rPr>
              <w:t>Offentlig administrasjon, forsvar, sosialforsikring</w:t>
            </w:r>
          </w:p>
        </w:tc>
        <w:tc>
          <w:tcPr>
            <w:tcW w:w="2158" w:type="dxa"/>
            <w:tcBorders>
              <w:top w:val="single" w:sz="8" w:space="0" w:color="C0504D"/>
              <w:bottom w:val="single" w:sz="8" w:space="0" w:color="C0504D"/>
              <w:right w:val="single" w:sz="8" w:space="0" w:color="C0504D"/>
            </w:tcBorders>
            <w:shd w:val="clear" w:color="auto" w:fill="auto"/>
          </w:tcPr>
          <w:p w:rsidR="00D72700" w:rsidRPr="00D72700" w:rsidRDefault="00D72700" w:rsidP="00D72700">
            <w:pPr>
              <w:spacing w:after="0" w:line="240" w:lineRule="auto"/>
              <w:rPr>
                <w:rFonts w:ascii="Calibri" w:eastAsia="Calibri" w:hAnsi="Calibri" w:cs="Times New Roman"/>
              </w:rPr>
            </w:pPr>
            <w:r w:rsidRPr="00D72700">
              <w:rPr>
                <w:rFonts w:ascii="Calibri" w:eastAsia="Calibri" w:hAnsi="Calibri" w:cs="Times New Roman"/>
              </w:rPr>
              <w:t>225</w:t>
            </w:r>
          </w:p>
        </w:tc>
      </w:tr>
      <w:tr w:rsidR="00D72700" w:rsidRPr="00D72700" w:rsidTr="005C0BAD">
        <w:tc>
          <w:tcPr>
            <w:tcW w:w="7054" w:type="dxa"/>
            <w:shd w:val="clear" w:color="auto" w:fill="auto"/>
          </w:tcPr>
          <w:p w:rsidR="00D72700" w:rsidRPr="00D72700" w:rsidRDefault="00D72700" w:rsidP="00D72700">
            <w:pPr>
              <w:spacing w:after="0" w:line="240" w:lineRule="auto"/>
              <w:rPr>
                <w:rFonts w:ascii="Calibri" w:eastAsia="Calibri" w:hAnsi="Calibri" w:cs="Times New Roman"/>
                <w:b/>
                <w:bCs/>
              </w:rPr>
            </w:pPr>
            <w:r w:rsidRPr="00D72700">
              <w:rPr>
                <w:rFonts w:ascii="Calibri" w:eastAsia="Calibri" w:hAnsi="Calibri" w:cs="Times New Roman"/>
                <w:b/>
                <w:bCs/>
              </w:rPr>
              <w:t>Undervisning</w:t>
            </w:r>
          </w:p>
        </w:tc>
        <w:tc>
          <w:tcPr>
            <w:tcW w:w="2158" w:type="dxa"/>
            <w:shd w:val="clear" w:color="auto" w:fill="auto"/>
          </w:tcPr>
          <w:p w:rsidR="00D72700" w:rsidRPr="00D72700" w:rsidRDefault="00D72700" w:rsidP="00D72700">
            <w:pPr>
              <w:spacing w:after="0" w:line="240" w:lineRule="auto"/>
              <w:rPr>
                <w:rFonts w:ascii="Calibri" w:eastAsia="Calibri" w:hAnsi="Calibri" w:cs="Times New Roman"/>
              </w:rPr>
            </w:pPr>
            <w:r w:rsidRPr="00D72700">
              <w:rPr>
                <w:rFonts w:ascii="Calibri" w:eastAsia="Calibri" w:hAnsi="Calibri" w:cs="Times New Roman"/>
              </w:rPr>
              <w:t>347</w:t>
            </w:r>
          </w:p>
        </w:tc>
      </w:tr>
      <w:tr w:rsidR="00D72700" w:rsidRPr="00D72700" w:rsidTr="005C0BAD">
        <w:tc>
          <w:tcPr>
            <w:tcW w:w="7054" w:type="dxa"/>
            <w:tcBorders>
              <w:top w:val="single" w:sz="8" w:space="0" w:color="C0504D"/>
              <w:left w:val="single" w:sz="8" w:space="0" w:color="C0504D"/>
              <w:bottom w:val="single" w:sz="8" w:space="0" w:color="C0504D"/>
            </w:tcBorders>
            <w:shd w:val="clear" w:color="auto" w:fill="auto"/>
          </w:tcPr>
          <w:p w:rsidR="00D72700" w:rsidRPr="00D72700" w:rsidRDefault="00D72700" w:rsidP="00D72700">
            <w:pPr>
              <w:spacing w:after="0" w:line="240" w:lineRule="auto"/>
              <w:rPr>
                <w:rFonts w:ascii="Calibri" w:eastAsia="Calibri" w:hAnsi="Calibri" w:cs="Times New Roman"/>
                <w:b/>
                <w:bCs/>
              </w:rPr>
            </w:pPr>
            <w:r w:rsidRPr="00D72700">
              <w:rPr>
                <w:rFonts w:ascii="Calibri" w:eastAsia="Calibri" w:hAnsi="Calibri" w:cs="Times New Roman"/>
                <w:b/>
                <w:bCs/>
              </w:rPr>
              <w:t>Helse og sosialforsikring</w:t>
            </w:r>
          </w:p>
        </w:tc>
        <w:tc>
          <w:tcPr>
            <w:tcW w:w="2158" w:type="dxa"/>
            <w:tcBorders>
              <w:top w:val="single" w:sz="8" w:space="0" w:color="C0504D"/>
              <w:bottom w:val="single" w:sz="8" w:space="0" w:color="C0504D"/>
              <w:right w:val="single" w:sz="8" w:space="0" w:color="C0504D"/>
            </w:tcBorders>
            <w:shd w:val="clear" w:color="auto" w:fill="auto"/>
          </w:tcPr>
          <w:p w:rsidR="00D72700" w:rsidRPr="00D72700" w:rsidRDefault="00D72700" w:rsidP="00D72700">
            <w:pPr>
              <w:spacing w:after="0" w:line="240" w:lineRule="auto"/>
              <w:rPr>
                <w:rFonts w:ascii="Calibri" w:eastAsia="Calibri" w:hAnsi="Calibri" w:cs="Times New Roman"/>
              </w:rPr>
            </w:pPr>
            <w:r w:rsidRPr="00D72700">
              <w:rPr>
                <w:rFonts w:ascii="Calibri" w:eastAsia="Calibri" w:hAnsi="Calibri" w:cs="Times New Roman"/>
              </w:rPr>
              <w:t>699</w:t>
            </w:r>
          </w:p>
        </w:tc>
      </w:tr>
      <w:tr w:rsidR="00D72700" w:rsidRPr="00D72700" w:rsidTr="005C0BAD">
        <w:tc>
          <w:tcPr>
            <w:tcW w:w="7054" w:type="dxa"/>
            <w:shd w:val="clear" w:color="auto" w:fill="auto"/>
          </w:tcPr>
          <w:p w:rsidR="00D72700" w:rsidRPr="00D72700" w:rsidRDefault="00D72700" w:rsidP="00D72700">
            <w:pPr>
              <w:spacing w:after="0" w:line="240" w:lineRule="auto"/>
              <w:rPr>
                <w:rFonts w:ascii="Calibri" w:eastAsia="Calibri" w:hAnsi="Calibri" w:cs="Times New Roman"/>
                <w:b/>
                <w:bCs/>
              </w:rPr>
            </w:pPr>
            <w:r w:rsidRPr="00D72700">
              <w:rPr>
                <w:rFonts w:ascii="Calibri" w:eastAsia="Calibri" w:hAnsi="Calibri" w:cs="Times New Roman"/>
                <w:b/>
                <w:bCs/>
              </w:rPr>
              <w:t>Personlig tjenesteyting</w:t>
            </w:r>
          </w:p>
        </w:tc>
        <w:tc>
          <w:tcPr>
            <w:tcW w:w="2158" w:type="dxa"/>
            <w:shd w:val="clear" w:color="auto" w:fill="auto"/>
          </w:tcPr>
          <w:p w:rsidR="00D72700" w:rsidRPr="00D72700" w:rsidRDefault="00D72700" w:rsidP="00D72700">
            <w:pPr>
              <w:spacing w:after="0" w:line="240" w:lineRule="auto"/>
              <w:rPr>
                <w:rFonts w:ascii="Calibri" w:eastAsia="Calibri" w:hAnsi="Calibri" w:cs="Times New Roman"/>
              </w:rPr>
            </w:pPr>
            <w:r w:rsidRPr="00D72700">
              <w:rPr>
                <w:rFonts w:ascii="Calibri" w:eastAsia="Calibri" w:hAnsi="Calibri" w:cs="Times New Roman"/>
              </w:rPr>
              <w:t>108</w:t>
            </w:r>
          </w:p>
        </w:tc>
      </w:tr>
      <w:tr w:rsidR="00D72700" w:rsidRPr="00D72700" w:rsidTr="005C0BAD">
        <w:tc>
          <w:tcPr>
            <w:tcW w:w="7054" w:type="dxa"/>
            <w:tcBorders>
              <w:top w:val="single" w:sz="8" w:space="0" w:color="C0504D"/>
              <w:left w:val="single" w:sz="8" w:space="0" w:color="C0504D"/>
              <w:bottom w:val="single" w:sz="8" w:space="0" w:color="C0504D"/>
            </w:tcBorders>
            <w:shd w:val="clear" w:color="auto" w:fill="auto"/>
          </w:tcPr>
          <w:p w:rsidR="00D72700" w:rsidRPr="00D72700" w:rsidRDefault="00D72700" w:rsidP="00D72700">
            <w:pPr>
              <w:spacing w:after="0" w:line="240" w:lineRule="auto"/>
              <w:rPr>
                <w:rFonts w:ascii="Calibri" w:eastAsia="Calibri" w:hAnsi="Calibri" w:cs="Times New Roman"/>
                <w:b/>
                <w:bCs/>
              </w:rPr>
            </w:pPr>
            <w:r w:rsidRPr="00D72700">
              <w:rPr>
                <w:rFonts w:ascii="Calibri" w:eastAsia="Calibri" w:hAnsi="Calibri" w:cs="Times New Roman"/>
                <w:b/>
                <w:bCs/>
              </w:rPr>
              <w:t>ikke oppgitt</w:t>
            </w:r>
          </w:p>
        </w:tc>
        <w:tc>
          <w:tcPr>
            <w:tcW w:w="2158" w:type="dxa"/>
            <w:tcBorders>
              <w:top w:val="single" w:sz="8" w:space="0" w:color="C0504D"/>
              <w:bottom w:val="single" w:sz="8" w:space="0" w:color="C0504D"/>
              <w:right w:val="single" w:sz="8" w:space="0" w:color="C0504D"/>
            </w:tcBorders>
            <w:shd w:val="clear" w:color="auto" w:fill="auto"/>
          </w:tcPr>
          <w:p w:rsidR="00D72700" w:rsidRPr="00D72700" w:rsidRDefault="00D72700" w:rsidP="00D72700">
            <w:pPr>
              <w:spacing w:after="0" w:line="240" w:lineRule="auto"/>
              <w:rPr>
                <w:rFonts w:ascii="Calibri" w:eastAsia="Calibri" w:hAnsi="Calibri" w:cs="Times New Roman"/>
              </w:rPr>
            </w:pPr>
            <w:r w:rsidRPr="00D72700">
              <w:rPr>
                <w:rFonts w:ascii="Calibri" w:eastAsia="Calibri" w:hAnsi="Calibri" w:cs="Times New Roman"/>
              </w:rPr>
              <w:t>19</w:t>
            </w:r>
          </w:p>
        </w:tc>
      </w:tr>
      <w:tr w:rsidR="00D72700" w:rsidRPr="00D72700" w:rsidTr="005C0BAD">
        <w:tc>
          <w:tcPr>
            <w:tcW w:w="7054" w:type="dxa"/>
            <w:shd w:val="clear" w:color="auto" w:fill="auto"/>
          </w:tcPr>
          <w:p w:rsidR="00D72700" w:rsidRPr="00D72700" w:rsidRDefault="00D72700" w:rsidP="00D72700">
            <w:pPr>
              <w:spacing w:after="0" w:line="240" w:lineRule="auto"/>
              <w:rPr>
                <w:rFonts w:ascii="Calibri" w:eastAsia="Calibri" w:hAnsi="Calibri" w:cs="Times New Roman"/>
                <w:b/>
                <w:bCs/>
              </w:rPr>
            </w:pPr>
            <w:r w:rsidRPr="00D72700">
              <w:rPr>
                <w:rFonts w:ascii="Calibri" w:eastAsia="Calibri" w:hAnsi="Calibri" w:cs="Times New Roman"/>
                <w:b/>
                <w:bCs/>
              </w:rPr>
              <w:t>SUM</w:t>
            </w:r>
          </w:p>
        </w:tc>
        <w:tc>
          <w:tcPr>
            <w:tcW w:w="2158" w:type="dxa"/>
            <w:shd w:val="clear" w:color="auto" w:fill="auto"/>
          </w:tcPr>
          <w:p w:rsidR="00D72700" w:rsidRPr="00D72700" w:rsidRDefault="00D72700" w:rsidP="00D72700">
            <w:pPr>
              <w:spacing w:after="0" w:line="240" w:lineRule="auto"/>
              <w:rPr>
                <w:rFonts w:ascii="Calibri" w:eastAsia="Calibri" w:hAnsi="Calibri" w:cs="Times New Roman"/>
              </w:rPr>
            </w:pPr>
            <w:r w:rsidRPr="00D72700">
              <w:rPr>
                <w:rFonts w:ascii="Calibri" w:eastAsia="Calibri" w:hAnsi="Calibri" w:cs="Times New Roman"/>
              </w:rPr>
              <w:t>3362</w:t>
            </w:r>
          </w:p>
        </w:tc>
      </w:tr>
    </w:tbl>
    <w:p w:rsidR="00D72700" w:rsidRPr="00D72700" w:rsidRDefault="00D72700" w:rsidP="00D72700">
      <w:pPr>
        <w:autoSpaceDE w:val="0"/>
        <w:autoSpaceDN w:val="0"/>
        <w:adjustRightInd w:val="0"/>
        <w:spacing w:after="0" w:line="360" w:lineRule="auto"/>
        <w:rPr>
          <w:rFonts w:ascii="Times New Roman" w:eastAsia="Times New Roman" w:hAnsi="Times New Roman" w:cs="Times New Roman"/>
          <w:color w:val="FF0000"/>
          <w:sz w:val="24"/>
          <w:szCs w:val="24"/>
        </w:rPr>
      </w:pPr>
      <w:r w:rsidRPr="00D72700">
        <w:rPr>
          <w:rFonts w:ascii="Times New Roman" w:eastAsia="Times New Roman" w:hAnsi="Times New Roman" w:cs="Times New Roman"/>
          <w:sz w:val="16"/>
          <w:szCs w:val="16"/>
          <w:lang w:val="en-US"/>
        </w:rPr>
        <w:t>Kilde: SSB 4. kvartal 2011.</w:t>
      </w:r>
    </w:p>
    <w:p w:rsidR="00D72700" w:rsidRPr="00D72700" w:rsidRDefault="00D72700" w:rsidP="00D72700">
      <w:pPr>
        <w:autoSpaceDE w:val="0"/>
        <w:autoSpaceDN w:val="0"/>
        <w:adjustRightInd w:val="0"/>
        <w:spacing w:after="0" w:line="360" w:lineRule="auto"/>
        <w:rPr>
          <w:rFonts w:ascii="TimesNewRoman" w:eastAsia="Times New Roman" w:hAnsi="TimesNewRoman" w:cs="TimesNewRoman"/>
          <w:sz w:val="24"/>
          <w:szCs w:val="24"/>
          <w:lang w:eastAsia="nb-NO"/>
        </w:rPr>
      </w:pPr>
    </w:p>
    <w:p w:rsidR="00D72700" w:rsidRPr="00D72700" w:rsidRDefault="00D72700" w:rsidP="009632AB">
      <w:pPr>
        <w:pStyle w:val="Overskrift2"/>
        <w:rPr>
          <w:rFonts w:eastAsia="Times New Roman"/>
        </w:rPr>
      </w:pPr>
      <w:bookmarkStart w:id="7" w:name="_Toc338334860"/>
      <w:bookmarkStart w:id="8" w:name="_Toc347817556"/>
      <w:bookmarkStart w:id="9" w:name="_Toc347818887"/>
      <w:r w:rsidRPr="00D72700">
        <w:rPr>
          <w:rFonts w:eastAsia="Times New Roman"/>
        </w:rPr>
        <w:t>1.2. Forankring</w:t>
      </w:r>
      <w:bookmarkEnd w:id="7"/>
      <w:bookmarkEnd w:id="8"/>
      <w:bookmarkEnd w:id="9"/>
    </w:p>
    <w:p w:rsidR="00D72700" w:rsidRPr="005C0BAD" w:rsidRDefault="00D72700" w:rsidP="009632AB">
      <w:pPr>
        <w:pStyle w:val="Overskrift3"/>
        <w:rPr>
          <w:rFonts w:eastAsia="Times New Roman"/>
        </w:rPr>
      </w:pPr>
      <w:bookmarkStart w:id="10" w:name="_Toc338334861"/>
      <w:bookmarkStart w:id="11" w:name="_Toc347817557"/>
      <w:bookmarkStart w:id="12" w:name="_Toc347818888"/>
      <w:r w:rsidRPr="005C0BAD">
        <w:rPr>
          <w:rFonts w:eastAsia="Times New Roman"/>
        </w:rPr>
        <w:t>1.2.1. Kommunal forankring</w:t>
      </w:r>
      <w:bookmarkEnd w:id="10"/>
      <w:bookmarkEnd w:id="11"/>
      <w:bookmarkEnd w:id="12"/>
    </w:p>
    <w:p w:rsidR="00D72700" w:rsidRPr="00D72700" w:rsidRDefault="00D72700" w:rsidP="00D72700">
      <w:pPr>
        <w:spacing w:after="0" w:line="360" w:lineRule="auto"/>
        <w:rPr>
          <w:rFonts w:ascii="Times New Roman" w:eastAsia="Times New Roman" w:hAnsi="Times New Roman" w:cs="Times New Roman"/>
          <w:sz w:val="24"/>
          <w:szCs w:val="24"/>
        </w:rPr>
      </w:pPr>
      <w:r w:rsidRPr="00D72700">
        <w:rPr>
          <w:rFonts w:ascii="Times New Roman" w:eastAsia="Times New Roman" w:hAnsi="Times New Roman" w:cs="Times New Roman"/>
          <w:sz w:val="24"/>
          <w:szCs w:val="24"/>
        </w:rPr>
        <w:t xml:space="preserve">Arbeidet med Strategisk næringsplan har gått delvis parallelt med utarbeidelsen av samfunnsdelen til kommuneplanen. Dette er i tråd med de tidsplaner for planlegging i kommunestyreperioden som ble vedtatt i gjeldende planstrategi. Hovedmål og delmål for området verdiskaping og næringsliv i kommuneplanens samfunnsdel (kap. 3.2.) gjenspeiles direkte i strategisk næringsplan. Kommunen skal ved hjelp av kommunalt næringsfond bidra </w:t>
      </w:r>
      <w:r w:rsidRPr="00D72700">
        <w:rPr>
          <w:rFonts w:ascii="Times New Roman" w:eastAsia="Times New Roman" w:hAnsi="Times New Roman" w:cs="Times New Roman"/>
          <w:sz w:val="24"/>
          <w:szCs w:val="24"/>
        </w:rPr>
        <w:lastRenderedPageBreak/>
        <w:t>til næringsutvikling i tidligfase av nyetableringer og utvikling av eksisterende næringsvirksomhet inklusiv Landbruk. Kommunen har også en rolle i forhold til rådgiving i tidligfase, samt et forvaltningsansvar for landbruk</w:t>
      </w:r>
    </w:p>
    <w:p w:rsidR="00D72700" w:rsidRPr="00D72700" w:rsidRDefault="00D72700" w:rsidP="00D72700">
      <w:pPr>
        <w:tabs>
          <w:tab w:val="left" w:pos="3119"/>
        </w:tabs>
        <w:spacing w:after="0" w:line="360" w:lineRule="auto"/>
        <w:outlineLvl w:val="0"/>
        <w:rPr>
          <w:rFonts w:ascii="Times New Roman" w:eastAsia="Arial Unicode MS" w:hAnsi="Times New Roman" w:cs="Times New Roman"/>
          <w:color w:val="000000"/>
          <w:sz w:val="24"/>
          <w:szCs w:val="24"/>
          <w:u w:color="000000"/>
          <w:lang w:eastAsia="nb-NO"/>
        </w:rPr>
      </w:pPr>
    </w:p>
    <w:p w:rsidR="00D72700" w:rsidRPr="005C0BAD" w:rsidRDefault="00D72700" w:rsidP="009632AB">
      <w:pPr>
        <w:pStyle w:val="Overskrift3"/>
        <w:rPr>
          <w:rFonts w:eastAsia="Times New Roman"/>
        </w:rPr>
      </w:pPr>
      <w:bookmarkStart w:id="13" w:name="_Toc338334862"/>
      <w:bookmarkStart w:id="14" w:name="_Toc347817558"/>
      <w:bookmarkStart w:id="15" w:name="_Toc347818889"/>
      <w:r w:rsidRPr="005C0BAD">
        <w:rPr>
          <w:rFonts w:eastAsia="Times New Roman"/>
        </w:rPr>
        <w:t>1.2.2. Regional forankring</w:t>
      </w:r>
      <w:bookmarkEnd w:id="13"/>
      <w:bookmarkEnd w:id="14"/>
      <w:bookmarkEnd w:id="15"/>
    </w:p>
    <w:p w:rsidR="00D72700" w:rsidRPr="00D72700" w:rsidRDefault="00D72700" w:rsidP="00D72700">
      <w:pPr>
        <w:spacing w:after="0" w:line="360" w:lineRule="auto"/>
        <w:rPr>
          <w:rFonts w:ascii="Times New Roman" w:eastAsia="Times New Roman" w:hAnsi="Times New Roman" w:cs="Times New Roman"/>
          <w:sz w:val="24"/>
          <w:szCs w:val="24"/>
        </w:rPr>
      </w:pPr>
      <w:r w:rsidRPr="00D72700">
        <w:rPr>
          <w:rFonts w:ascii="Times New Roman" w:eastAsia="Times New Roman" w:hAnsi="Times New Roman" w:cs="Times New Roman"/>
          <w:sz w:val="24"/>
          <w:szCs w:val="24"/>
        </w:rPr>
        <w:t>Regional planstrategi, Regionalt utviklingsprogram og Strategi for landbruksbasert næringsutvikling i Nord-Trøndelag utgjør det regionale planfundamentet i Strategisk næringsplan for Inderøy. I tillegg har Inderøy kommune selv gjort aktive valg i forhold samarbeid på næringsområdet, både gjennom samarbeidet med Steinkjer og Verran om INVEST Næringsfond og en fortsatt aktiv satsing på et felles destinasjonsselskap for reisemålsutviklingen på Innherred.</w:t>
      </w:r>
    </w:p>
    <w:p w:rsidR="00D72700" w:rsidRPr="00D72700" w:rsidRDefault="00D72700" w:rsidP="00D72700">
      <w:pPr>
        <w:numPr>
          <w:ilvl w:val="0"/>
          <w:numId w:val="3"/>
        </w:numPr>
        <w:spacing w:after="0" w:line="360" w:lineRule="auto"/>
        <w:rPr>
          <w:rFonts w:ascii="Times New Roman" w:eastAsia="Times New Roman" w:hAnsi="Times New Roman" w:cs="Times New Roman"/>
          <w:sz w:val="24"/>
          <w:szCs w:val="24"/>
        </w:rPr>
      </w:pPr>
      <w:r w:rsidRPr="00D72700">
        <w:rPr>
          <w:rFonts w:ascii="Times New Roman" w:eastAsia="Times New Roman" w:hAnsi="Times New Roman" w:cs="Times New Roman"/>
          <w:sz w:val="24"/>
          <w:szCs w:val="24"/>
        </w:rPr>
        <w:t>Regionalt næringsprogram for Nord Trøndelag 2013 - 2016</w:t>
      </w:r>
    </w:p>
    <w:p w:rsidR="00D72700" w:rsidRPr="005C0BAD" w:rsidRDefault="00D72700" w:rsidP="009632AB">
      <w:pPr>
        <w:pStyle w:val="Overskrift3"/>
        <w:rPr>
          <w:rFonts w:eastAsia="Times New Roman"/>
        </w:rPr>
      </w:pPr>
      <w:bookmarkStart w:id="16" w:name="_Toc338334863"/>
      <w:bookmarkStart w:id="17" w:name="_Toc347817559"/>
      <w:bookmarkStart w:id="18" w:name="_Toc347818890"/>
      <w:r w:rsidRPr="005C0BAD">
        <w:rPr>
          <w:rFonts w:eastAsia="Times New Roman"/>
        </w:rPr>
        <w:t>1.2.3 Nasjonal forankring</w:t>
      </w:r>
      <w:bookmarkEnd w:id="16"/>
      <w:bookmarkEnd w:id="17"/>
      <w:bookmarkEnd w:id="18"/>
    </w:p>
    <w:p w:rsidR="00D72700" w:rsidRPr="00D72700" w:rsidRDefault="00D72700" w:rsidP="00D72700">
      <w:pPr>
        <w:spacing w:after="0" w:line="360" w:lineRule="auto"/>
        <w:rPr>
          <w:rFonts w:ascii="Times New Roman" w:eastAsia="Times New Roman" w:hAnsi="Times New Roman" w:cs="Times New Roman"/>
          <w:sz w:val="24"/>
          <w:szCs w:val="24"/>
        </w:rPr>
      </w:pPr>
      <w:r w:rsidRPr="00D72700">
        <w:rPr>
          <w:rFonts w:ascii="Times New Roman" w:eastAsia="Times New Roman" w:hAnsi="Times New Roman" w:cs="Times New Roman"/>
          <w:sz w:val="24"/>
          <w:szCs w:val="24"/>
        </w:rPr>
        <w:t>Det er fra nasjonale myndigheter lagt et bredt sett av både føringer og insentiver på næringsområdet. Det er likevel to stortingsmeldinger som har spesiell betydning for det kommunale næringsarbeidet:</w:t>
      </w:r>
    </w:p>
    <w:p w:rsidR="00D72700" w:rsidRPr="00D72700" w:rsidRDefault="00D72700" w:rsidP="00D72700">
      <w:pPr>
        <w:numPr>
          <w:ilvl w:val="0"/>
          <w:numId w:val="3"/>
        </w:numPr>
        <w:spacing w:after="0" w:line="360" w:lineRule="auto"/>
        <w:rPr>
          <w:rFonts w:ascii="Times New Roman" w:eastAsia="Times New Roman" w:hAnsi="Times New Roman" w:cs="Times New Roman"/>
          <w:sz w:val="24"/>
          <w:szCs w:val="24"/>
        </w:rPr>
      </w:pPr>
      <w:r w:rsidRPr="00D72700">
        <w:rPr>
          <w:rFonts w:ascii="Times New Roman" w:eastAsia="Times New Roman" w:hAnsi="Times New Roman" w:cs="Times New Roman"/>
          <w:sz w:val="24"/>
          <w:szCs w:val="24"/>
        </w:rPr>
        <w:t>St.meld. nr. 22 (2011-2012). Verktøy for vekst – om Innovasjon Norge og SIVA SF</w:t>
      </w:r>
    </w:p>
    <w:p w:rsidR="00D72700" w:rsidRPr="00D72700" w:rsidRDefault="00D72700" w:rsidP="00D72700">
      <w:pPr>
        <w:numPr>
          <w:ilvl w:val="0"/>
          <w:numId w:val="3"/>
        </w:numPr>
        <w:spacing w:after="0" w:line="360" w:lineRule="auto"/>
        <w:rPr>
          <w:rFonts w:ascii="Times New Roman" w:eastAsia="Times New Roman" w:hAnsi="Times New Roman" w:cs="Times New Roman"/>
          <w:sz w:val="24"/>
          <w:szCs w:val="24"/>
        </w:rPr>
      </w:pPr>
      <w:r w:rsidRPr="00D72700">
        <w:rPr>
          <w:rFonts w:ascii="Times New Roman" w:eastAsia="Times New Roman" w:hAnsi="Times New Roman" w:cs="Times New Roman"/>
          <w:sz w:val="24"/>
          <w:szCs w:val="24"/>
        </w:rPr>
        <w:t xml:space="preserve">Meld. St. 9 (2011 – 2012) Landbruks- og matpolitikken </w:t>
      </w:r>
    </w:p>
    <w:p w:rsidR="00D72700" w:rsidRPr="00D72700" w:rsidRDefault="00D72700" w:rsidP="00D72700">
      <w:pPr>
        <w:spacing w:after="0" w:line="360" w:lineRule="auto"/>
        <w:rPr>
          <w:rFonts w:ascii="Times New Roman" w:eastAsia="Times New Roman" w:hAnsi="Times New Roman" w:cs="Times New Roman"/>
          <w:sz w:val="24"/>
          <w:szCs w:val="24"/>
        </w:rPr>
      </w:pPr>
    </w:p>
    <w:p w:rsidR="00D72700" w:rsidRPr="00D72700" w:rsidRDefault="00D72700" w:rsidP="00D72700">
      <w:pPr>
        <w:spacing w:after="0" w:line="360" w:lineRule="auto"/>
        <w:rPr>
          <w:rFonts w:ascii="Times New Roman" w:eastAsia="Times New Roman" w:hAnsi="Times New Roman" w:cs="Times New Roman"/>
          <w:sz w:val="24"/>
          <w:szCs w:val="24"/>
        </w:rPr>
      </w:pPr>
      <w:r w:rsidRPr="00D72700">
        <w:rPr>
          <w:rFonts w:ascii="Times New Roman" w:eastAsia="Times New Roman" w:hAnsi="Times New Roman" w:cs="Times New Roman"/>
          <w:sz w:val="24"/>
          <w:szCs w:val="24"/>
        </w:rPr>
        <w:t>Innovasjon Norge har spisset sitt innovasjonsfokus ytterligere, og de er også tydelige på at det er bedrifter med et nasjonalt og internasjonalt markedsfokus som de skal løfte fram. St. meld. nr 22 sier videre at SIVA i fremtiden kan bidra til utvikling av flere store eiendomsprosjekter av lokal, regional og nasjonal betydning.</w:t>
      </w:r>
    </w:p>
    <w:p w:rsidR="00D72700" w:rsidRPr="00D72700" w:rsidRDefault="00D72700" w:rsidP="00D72700">
      <w:pPr>
        <w:spacing w:after="0" w:line="360" w:lineRule="auto"/>
        <w:rPr>
          <w:rFonts w:ascii="Times New Roman" w:eastAsia="Times New Roman" w:hAnsi="Times New Roman" w:cs="Times New Roman"/>
          <w:sz w:val="24"/>
          <w:szCs w:val="24"/>
        </w:rPr>
      </w:pPr>
    </w:p>
    <w:p w:rsidR="00D72700" w:rsidRPr="00D72700" w:rsidRDefault="00D72700" w:rsidP="009632AB">
      <w:pPr>
        <w:pStyle w:val="Overskrift1"/>
        <w:rPr>
          <w:rFonts w:eastAsia="Times New Roman"/>
        </w:rPr>
      </w:pPr>
      <w:bookmarkStart w:id="19" w:name="_Toc338334864"/>
      <w:bookmarkStart w:id="20" w:name="_Toc347496317"/>
      <w:bookmarkStart w:id="21" w:name="_Toc347817560"/>
      <w:bookmarkStart w:id="22" w:name="_Toc347818891"/>
      <w:r w:rsidRPr="00D72700">
        <w:rPr>
          <w:rFonts w:eastAsia="Times New Roman"/>
        </w:rPr>
        <w:t>2. Status og utfordringer</w:t>
      </w:r>
      <w:bookmarkEnd w:id="19"/>
      <w:bookmarkEnd w:id="20"/>
      <w:bookmarkEnd w:id="21"/>
      <w:bookmarkEnd w:id="22"/>
    </w:p>
    <w:p w:rsidR="00D72700" w:rsidRPr="005C0BAD" w:rsidRDefault="00D72700" w:rsidP="009632AB">
      <w:pPr>
        <w:pStyle w:val="Overskrift2"/>
        <w:rPr>
          <w:rFonts w:eastAsia="Times New Roman"/>
        </w:rPr>
      </w:pPr>
      <w:bookmarkStart w:id="23" w:name="_Toc347817561"/>
      <w:bookmarkStart w:id="24" w:name="_Toc347818892"/>
      <w:r w:rsidRPr="005C0BAD">
        <w:rPr>
          <w:rFonts w:eastAsia="Times New Roman"/>
        </w:rPr>
        <w:t>2.1 Landbruket i Inderøy</w:t>
      </w:r>
      <w:bookmarkEnd w:id="23"/>
      <w:bookmarkEnd w:id="24"/>
    </w:p>
    <w:p w:rsidR="00D72700" w:rsidRPr="00D72700" w:rsidRDefault="00D72700" w:rsidP="00D72700">
      <w:pPr>
        <w:spacing w:after="0" w:line="360" w:lineRule="auto"/>
        <w:rPr>
          <w:rFonts w:ascii="Times New Roman" w:eastAsia="Times New Roman" w:hAnsi="Times New Roman" w:cs="Times New Roman"/>
          <w:sz w:val="24"/>
          <w:szCs w:val="24"/>
        </w:rPr>
      </w:pPr>
      <w:r w:rsidRPr="00D72700">
        <w:rPr>
          <w:rFonts w:ascii="Times New Roman" w:eastAsia="Times New Roman" w:hAnsi="Times New Roman" w:cs="Times New Roman"/>
          <w:sz w:val="24"/>
          <w:szCs w:val="24"/>
        </w:rPr>
        <w:t xml:space="preserve">Inderøy har tradisjonelt vært sterke på landbruk og næringsmiddelproduksjon. De generelle strukturendringene i landbruket har også gjort seg gjeldende i vår kommune, men Inderøy har for flere produksjoner styrket sin relative posisjon i forhold til kommuner som det er naturlig å sammenlikne seg med. De større næringsmiddelbedriftene har også klart seg bra innenfor en </w:t>
      </w:r>
      <w:r w:rsidRPr="00D72700">
        <w:rPr>
          <w:rFonts w:ascii="Times New Roman" w:eastAsia="Times New Roman" w:hAnsi="Times New Roman" w:cs="Times New Roman"/>
          <w:sz w:val="24"/>
          <w:szCs w:val="24"/>
        </w:rPr>
        <w:lastRenderedPageBreak/>
        <w:t>bransje meg tøft prispress og små marginer. ”Mulighetens landbruk” har vært gjennomført som et av de sentrale prosjektene innenfor samfunnsutviklingsprogrammet Inderøy 2020.</w:t>
      </w:r>
    </w:p>
    <w:p w:rsidR="00D72700" w:rsidRPr="00D72700" w:rsidRDefault="00D72700" w:rsidP="00D72700">
      <w:pPr>
        <w:spacing w:after="0" w:line="360" w:lineRule="auto"/>
        <w:rPr>
          <w:rFonts w:ascii="Times New Roman" w:eastAsia="Times New Roman" w:hAnsi="Times New Roman" w:cs="Times New Roman"/>
          <w:sz w:val="24"/>
          <w:szCs w:val="24"/>
        </w:rPr>
      </w:pPr>
    </w:p>
    <w:p w:rsidR="00D72700" w:rsidRPr="00D72700" w:rsidRDefault="00D72700" w:rsidP="00D72700">
      <w:pPr>
        <w:spacing w:after="0" w:line="360" w:lineRule="auto"/>
        <w:rPr>
          <w:rFonts w:ascii="Times New Roman" w:eastAsia="Times New Roman" w:hAnsi="Times New Roman" w:cs="Times New Roman"/>
          <w:sz w:val="24"/>
          <w:szCs w:val="24"/>
        </w:rPr>
      </w:pPr>
      <w:r w:rsidRPr="00D72700">
        <w:rPr>
          <w:rFonts w:ascii="Times New Roman" w:eastAsia="Times New Roman" w:hAnsi="Times New Roman" w:cs="Times New Roman"/>
          <w:sz w:val="24"/>
          <w:szCs w:val="24"/>
        </w:rPr>
        <w:t xml:space="preserve">Et av de mest markante trekkene ved Inderøy siden starten av 2000-tallet er den posisjonen kommunen har opparbeidet seg som en mat- og opplevelseskommune. Den Gyldne Omvei har blitt et begrep med nasjonal gjenklang, og besøkstallene for bedriftene som er medlemmer øker fra år til år. Den Gyldne Omvei har på den måten blitt en omdømmeskaper med en betydning for kommunen som går langt ut over den omsetningen og sysselsettingseffekten som medlemsbedriftene også skaper. </w:t>
      </w:r>
    </w:p>
    <w:p w:rsidR="00D72700" w:rsidRPr="00D72700" w:rsidRDefault="00D72700" w:rsidP="00D72700">
      <w:pPr>
        <w:spacing w:after="0" w:line="360" w:lineRule="auto"/>
        <w:rPr>
          <w:rFonts w:ascii="Times New Roman" w:eastAsia="Times New Roman" w:hAnsi="Times New Roman" w:cs="Times New Roman"/>
          <w:sz w:val="24"/>
          <w:szCs w:val="24"/>
        </w:rPr>
      </w:pPr>
    </w:p>
    <w:p w:rsidR="00D72700" w:rsidRPr="00D72700" w:rsidRDefault="00D72700" w:rsidP="00D72700">
      <w:pPr>
        <w:spacing w:after="0" w:line="360" w:lineRule="auto"/>
        <w:rPr>
          <w:rFonts w:ascii="Times New Roman" w:eastAsia="Times New Roman" w:hAnsi="Times New Roman" w:cs="Times New Roman"/>
          <w:sz w:val="24"/>
          <w:szCs w:val="24"/>
        </w:rPr>
      </w:pPr>
      <w:r w:rsidRPr="00D72700">
        <w:rPr>
          <w:rFonts w:ascii="Times New Roman" w:eastAsia="Times New Roman" w:hAnsi="Times New Roman" w:cs="Times New Roman"/>
          <w:sz w:val="24"/>
          <w:szCs w:val="24"/>
        </w:rPr>
        <w:t>Hoved utfordringer</w:t>
      </w:r>
    </w:p>
    <w:p w:rsidR="00D72700" w:rsidRPr="00D72700" w:rsidRDefault="00D72700" w:rsidP="00D72700">
      <w:pPr>
        <w:numPr>
          <w:ilvl w:val="0"/>
          <w:numId w:val="13"/>
        </w:numPr>
        <w:spacing w:after="0" w:line="360" w:lineRule="auto"/>
        <w:rPr>
          <w:rFonts w:ascii="Times New Roman" w:eastAsia="Times New Roman" w:hAnsi="Times New Roman" w:cs="Times New Roman"/>
          <w:sz w:val="24"/>
          <w:szCs w:val="24"/>
        </w:rPr>
      </w:pPr>
      <w:r w:rsidRPr="00D72700">
        <w:rPr>
          <w:rFonts w:ascii="Times New Roman" w:eastAsia="Times New Roman" w:hAnsi="Times New Roman" w:cs="Times New Roman"/>
          <w:sz w:val="24"/>
          <w:szCs w:val="24"/>
        </w:rPr>
        <w:t xml:space="preserve">Opprettholde melk og kjøttproduksjonen </w:t>
      </w:r>
    </w:p>
    <w:p w:rsidR="00D72700" w:rsidRPr="00D72700" w:rsidRDefault="00D72700" w:rsidP="00D72700">
      <w:pPr>
        <w:numPr>
          <w:ilvl w:val="0"/>
          <w:numId w:val="13"/>
        </w:numPr>
        <w:spacing w:after="0" w:line="360" w:lineRule="auto"/>
        <w:rPr>
          <w:rFonts w:ascii="Times New Roman" w:eastAsia="Times New Roman" w:hAnsi="Times New Roman" w:cs="Times New Roman"/>
          <w:sz w:val="24"/>
          <w:szCs w:val="24"/>
        </w:rPr>
      </w:pPr>
      <w:r w:rsidRPr="00D72700">
        <w:rPr>
          <w:rFonts w:ascii="Times New Roman" w:eastAsia="Times New Roman" w:hAnsi="Times New Roman" w:cs="Times New Roman"/>
          <w:sz w:val="24"/>
          <w:szCs w:val="24"/>
        </w:rPr>
        <w:t>Rekruttering til gårdbrukeryrket.</w:t>
      </w:r>
    </w:p>
    <w:p w:rsidR="00D72700" w:rsidRPr="00D72700" w:rsidRDefault="00D72700" w:rsidP="00D72700">
      <w:pPr>
        <w:numPr>
          <w:ilvl w:val="0"/>
          <w:numId w:val="13"/>
        </w:numPr>
        <w:spacing w:after="0" w:line="360" w:lineRule="auto"/>
        <w:rPr>
          <w:rFonts w:ascii="Times New Roman" w:eastAsia="Times New Roman" w:hAnsi="Times New Roman" w:cs="Times New Roman"/>
          <w:sz w:val="24"/>
          <w:szCs w:val="24"/>
        </w:rPr>
      </w:pPr>
      <w:r w:rsidRPr="00D72700">
        <w:rPr>
          <w:rFonts w:ascii="Times New Roman" w:eastAsia="Times New Roman" w:hAnsi="Times New Roman" w:cs="Times New Roman"/>
          <w:sz w:val="24"/>
          <w:szCs w:val="24"/>
        </w:rPr>
        <w:t xml:space="preserve">Kompetanse utvikling </w:t>
      </w:r>
    </w:p>
    <w:p w:rsidR="00D72700" w:rsidRPr="00D72700" w:rsidRDefault="00D72700" w:rsidP="00D72700">
      <w:pPr>
        <w:numPr>
          <w:ilvl w:val="0"/>
          <w:numId w:val="13"/>
        </w:numPr>
        <w:spacing w:after="0" w:line="360" w:lineRule="auto"/>
        <w:rPr>
          <w:rFonts w:ascii="Times New Roman" w:eastAsia="Times New Roman" w:hAnsi="Times New Roman" w:cs="Times New Roman"/>
          <w:sz w:val="24"/>
          <w:szCs w:val="24"/>
        </w:rPr>
      </w:pPr>
      <w:r w:rsidRPr="00D72700">
        <w:rPr>
          <w:rFonts w:ascii="Times New Roman" w:eastAsia="Times New Roman" w:hAnsi="Times New Roman" w:cs="Times New Roman"/>
          <w:sz w:val="24"/>
          <w:szCs w:val="24"/>
        </w:rPr>
        <w:t>Fokus på avvirkning, ungskogpleie og bioenergitiltak</w:t>
      </w:r>
    </w:p>
    <w:p w:rsidR="00D72700" w:rsidRPr="00D72700" w:rsidRDefault="00D72700" w:rsidP="00D72700">
      <w:pPr>
        <w:numPr>
          <w:ilvl w:val="0"/>
          <w:numId w:val="13"/>
        </w:numPr>
        <w:spacing w:after="0" w:line="360" w:lineRule="auto"/>
        <w:rPr>
          <w:rFonts w:ascii="Times New Roman" w:eastAsia="Times New Roman" w:hAnsi="Times New Roman" w:cs="Times New Roman"/>
          <w:sz w:val="24"/>
          <w:szCs w:val="24"/>
        </w:rPr>
      </w:pPr>
      <w:r w:rsidRPr="00D72700">
        <w:rPr>
          <w:rFonts w:ascii="Times New Roman" w:eastAsia="Times New Roman" w:hAnsi="Times New Roman" w:cs="Times New Roman"/>
          <w:sz w:val="24"/>
          <w:szCs w:val="24"/>
        </w:rPr>
        <w:t>Utvikle kulturlandskapet</w:t>
      </w:r>
    </w:p>
    <w:p w:rsidR="00D72700" w:rsidRPr="00D72700" w:rsidRDefault="00D72700" w:rsidP="00D72700">
      <w:pPr>
        <w:numPr>
          <w:ilvl w:val="0"/>
          <w:numId w:val="13"/>
        </w:numPr>
        <w:spacing w:after="0" w:line="360" w:lineRule="auto"/>
        <w:rPr>
          <w:rFonts w:ascii="Times New Roman" w:eastAsia="Times New Roman" w:hAnsi="Times New Roman" w:cs="Times New Roman"/>
          <w:sz w:val="24"/>
          <w:szCs w:val="24"/>
        </w:rPr>
      </w:pPr>
      <w:r w:rsidRPr="00D72700">
        <w:rPr>
          <w:rFonts w:ascii="Times New Roman" w:eastAsia="Times New Roman" w:hAnsi="Times New Roman" w:cs="Times New Roman"/>
          <w:sz w:val="24"/>
          <w:szCs w:val="24"/>
        </w:rPr>
        <w:t xml:space="preserve">Økte miljøkrav </w:t>
      </w:r>
    </w:p>
    <w:p w:rsidR="00D72700" w:rsidRPr="00D72700" w:rsidRDefault="00D72700" w:rsidP="00D72700">
      <w:pPr>
        <w:spacing w:after="0" w:line="360" w:lineRule="auto"/>
        <w:rPr>
          <w:rFonts w:ascii="Times New Roman" w:eastAsia="Times New Roman" w:hAnsi="Times New Roman" w:cs="Times New Roman"/>
          <w:sz w:val="24"/>
          <w:szCs w:val="24"/>
        </w:rPr>
      </w:pPr>
    </w:p>
    <w:p w:rsidR="00D72700" w:rsidRPr="005C0BAD" w:rsidRDefault="00D72700" w:rsidP="009632AB">
      <w:pPr>
        <w:pStyle w:val="Overskrift2"/>
        <w:rPr>
          <w:rFonts w:eastAsia="Times New Roman"/>
        </w:rPr>
      </w:pPr>
      <w:bookmarkStart w:id="25" w:name="_Toc347817562"/>
      <w:bookmarkStart w:id="26" w:name="_Toc347818893"/>
      <w:r w:rsidRPr="005C0BAD">
        <w:rPr>
          <w:rFonts w:eastAsia="Times New Roman"/>
        </w:rPr>
        <w:t>2.2 Øvrige Næringsliv</w:t>
      </w:r>
      <w:bookmarkEnd w:id="25"/>
      <w:bookmarkEnd w:id="26"/>
    </w:p>
    <w:p w:rsidR="00D72700" w:rsidRPr="00D72700" w:rsidRDefault="00D72700" w:rsidP="00D72700">
      <w:pPr>
        <w:spacing w:after="0" w:line="360" w:lineRule="auto"/>
        <w:rPr>
          <w:rFonts w:ascii="Times New Roman" w:eastAsia="Times New Roman" w:hAnsi="Times New Roman" w:cs="Times New Roman"/>
          <w:sz w:val="24"/>
          <w:szCs w:val="24"/>
        </w:rPr>
      </w:pPr>
      <w:r w:rsidRPr="00D72700">
        <w:rPr>
          <w:rFonts w:ascii="Times New Roman" w:eastAsia="Times New Roman" w:hAnsi="Times New Roman" w:cs="Times New Roman"/>
          <w:sz w:val="24"/>
          <w:szCs w:val="24"/>
        </w:rPr>
        <w:t>Inderøy preges av et stabilt og økonomisk bærekraftig næringsliv. Kommunen er ikke avhengig av utviklingen i noen få hjørnesteinsbedrifter, og Inderøy kommune er selv den klart største arbeidsgiveren i kommunen med rundt 600 ansatte. Med en utpendling på om lag halvparten av de yrkesaktive, er det også slik at endringer utenfor kommunen vil ha like stor betydning for sysselsettingen som utviklingen for næringslivet internt i kommunen.</w:t>
      </w:r>
    </w:p>
    <w:p w:rsidR="00D72700" w:rsidRPr="00D72700" w:rsidRDefault="00D72700" w:rsidP="00D72700">
      <w:pPr>
        <w:spacing w:after="0" w:line="360" w:lineRule="auto"/>
        <w:rPr>
          <w:rFonts w:ascii="Times New Roman" w:eastAsia="Times New Roman" w:hAnsi="Times New Roman" w:cs="Times New Roman"/>
          <w:sz w:val="24"/>
          <w:szCs w:val="24"/>
        </w:rPr>
      </w:pPr>
    </w:p>
    <w:p w:rsidR="00D72700" w:rsidRPr="00D72700" w:rsidRDefault="00D72700" w:rsidP="00D72700">
      <w:pPr>
        <w:spacing w:after="0" w:line="360" w:lineRule="auto"/>
        <w:rPr>
          <w:rFonts w:ascii="Times New Roman" w:eastAsia="Times New Roman" w:hAnsi="Times New Roman" w:cs="Times New Roman"/>
          <w:sz w:val="24"/>
          <w:szCs w:val="24"/>
        </w:rPr>
      </w:pPr>
      <w:r w:rsidRPr="00D72700">
        <w:rPr>
          <w:rFonts w:ascii="Times New Roman" w:eastAsia="Times New Roman" w:hAnsi="Times New Roman" w:cs="Times New Roman"/>
          <w:sz w:val="24"/>
          <w:szCs w:val="24"/>
        </w:rPr>
        <w:t>Et annet karaktertrekk ved Inderøy er de mange bedriftene innenfor bygg og anlegg som har eierskap og tilhold i kommunen. Dette er bedrifter med høy grad av profesjonalitet og god lønnsomhet. Med et fortsatt høyt investeringsnivå både offentlig og privat, ser det ut til å være gode utsikter for ei fortsatt positiv utvikling i bygge- og anleggsbransjen.</w:t>
      </w:r>
    </w:p>
    <w:p w:rsidR="00D72700" w:rsidRPr="00D72700" w:rsidRDefault="00D72700" w:rsidP="00D72700">
      <w:pPr>
        <w:spacing w:after="0" w:line="360" w:lineRule="auto"/>
        <w:rPr>
          <w:rFonts w:ascii="Times New Roman" w:eastAsia="Times New Roman" w:hAnsi="Times New Roman" w:cs="Times New Roman"/>
          <w:sz w:val="24"/>
          <w:szCs w:val="24"/>
        </w:rPr>
      </w:pPr>
    </w:p>
    <w:p w:rsidR="00D72700" w:rsidRPr="00D72700" w:rsidRDefault="00D72700" w:rsidP="00D72700">
      <w:pPr>
        <w:spacing w:after="0" w:line="360" w:lineRule="auto"/>
        <w:rPr>
          <w:rFonts w:ascii="Times New Roman" w:eastAsia="Times New Roman" w:hAnsi="Times New Roman" w:cs="Times New Roman"/>
          <w:sz w:val="24"/>
          <w:szCs w:val="24"/>
        </w:rPr>
      </w:pPr>
      <w:r w:rsidRPr="00D72700">
        <w:rPr>
          <w:rFonts w:ascii="Times New Roman" w:eastAsia="Times New Roman" w:hAnsi="Times New Roman" w:cs="Times New Roman"/>
          <w:sz w:val="24"/>
          <w:szCs w:val="24"/>
        </w:rPr>
        <w:t xml:space="preserve">Inderøy kommune ligger lavt på statistikken når det gjelder detaljhandel pr innbygger, og pilen har pekt svakt nedover de siste årene. Dette har å gjøre med det relativt begrensede </w:t>
      </w:r>
      <w:r w:rsidRPr="00D72700">
        <w:rPr>
          <w:rFonts w:ascii="Times New Roman" w:eastAsia="Times New Roman" w:hAnsi="Times New Roman" w:cs="Times New Roman"/>
          <w:sz w:val="24"/>
          <w:szCs w:val="24"/>
        </w:rPr>
        <w:lastRenderedPageBreak/>
        <w:t xml:space="preserve">antallet handelsbedrifter innefor kommunens grenser, men kanskje enda mer med den massive satsingen på handel i nabokommuner som Steinkjer.   </w:t>
      </w:r>
    </w:p>
    <w:p w:rsidR="00D72700" w:rsidRPr="00D72700" w:rsidRDefault="00D72700" w:rsidP="00D72700">
      <w:pPr>
        <w:spacing w:after="0" w:line="360" w:lineRule="auto"/>
        <w:rPr>
          <w:rFonts w:ascii="Times New Roman" w:eastAsia="Times New Roman" w:hAnsi="Times New Roman" w:cs="Times New Roman"/>
          <w:sz w:val="24"/>
          <w:szCs w:val="24"/>
        </w:rPr>
      </w:pPr>
    </w:p>
    <w:p w:rsidR="00D72700" w:rsidRPr="00D72700" w:rsidRDefault="00D72700" w:rsidP="00D72700">
      <w:pPr>
        <w:spacing w:after="0" w:line="360" w:lineRule="auto"/>
        <w:rPr>
          <w:rFonts w:ascii="Times New Roman" w:eastAsia="Times New Roman" w:hAnsi="Times New Roman" w:cs="Times New Roman"/>
          <w:sz w:val="24"/>
          <w:szCs w:val="24"/>
        </w:rPr>
      </w:pPr>
      <w:r w:rsidRPr="00D72700">
        <w:rPr>
          <w:rFonts w:ascii="Times New Roman" w:eastAsia="Times New Roman" w:hAnsi="Times New Roman" w:cs="Times New Roman"/>
          <w:sz w:val="24"/>
          <w:szCs w:val="24"/>
        </w:rPr>
        <w:t>Når det gjelder tilgang på næringsarealer, er det i liten grad tilrettelagte arealer for tyngre aktivitet innenfor kommunens grenser. Det arbeides med å klarlegge om det kan være økonomisk bærekraftig å opparbeide og utvikle et større område i tilknytning til de eksisterende næringsarealene på Lensmyra, Røra. I kommunesenteret er det lagt ut arealer for handelsaktivitet på Nessjordet, og COOP har også planer om å flytte ut av gamle Straumen. For å motvirke at det gamle sentrumet blir liggende med lite handels- og serviceaktivitet, er det gjennomført et sentrumsutviklingsprosjekt.</w:t>
      </w:r>
    </w:p>
    <w:p w:rsidR="00D72700" w:rsidRPr="00D72700" w:rsidRDefault="00D72700" w:rsidP="00D72700">
      <w:pPr>
        <w:spacing w:after="0" w:line="360" w:lineRule="auto"/>
        <w:rPr>
          <w:rFonts w:ascii="Times New Roman" w:eastAsia="Arial Unicode MS" w:hAnsi="Times New Roman" w:cs="Times New Roman"/>
          <w:color w:val="000000"/>
          <w:sz w:val="24"/>
          <w:szCs w:val="24"/>
          <w:u w:color="000000"/>
        </w:rPr>
      </w:pPr>
      <w:r w:rsidRPr="00D72700">
        <w:rPr>
          <w:rFonts w:ascii="Times New Roman" w:eastAsia="Arial Unicode MS" w:hAnsi="Times New Roman" w:cs="Times New Roman"/>
          <w:color w:val="000000"/>
          <w:sz w:val="24"/>
          <w:szCs w:val="24"/>
          <w:u w:color="000000"/>
        </w:rPr>
        <w:t xml:space="preserve"> </w:t>
      </w:r>
    </w:p>
    <w:p w:rsidR="00D72700" w:rsidRPr="00D72700" w:rsidRDefault="00D72700" w:rsidP="00D72700">
      <w:pPr>
        <w:spacing w:after="0" w:line="360" w:lineRule="auto"/>
        <w:rPr>
          <w:rFonts w:ascii="Times New Roman" w:eastAsia="Arial Unicode MS" w:hAnsi="Times New Roman" w:cs="Times New Roman"/>
          <w:color w:val="000000"/>
          <w:sz w:val="24"/>
          <w:szCs w:val="24"/>
          <w:u w:color="000000"/>
        </w:rPr>
      </w:pPr>
      <w:r w:rsidRPr="00D72700">
        <w:rPr>
          <w:rFonts w:ascii="Times New Roman" w:eastAsia="Arial Unicode MS" w:hAnsi="Times New Roman" w:cs="Times New Roman"/>
          <w:color w:val="000000"/>
          <w:sz w:val="24"/>
          <w:szCs w:val="24"/>
          <w:u w:color="000000"/>
        </w:rPr>
        <w:t>Hoved utfordringer:</w:t>
      </w:r>
    </w:p>
    <w:p w:rsidR="00D72700" w:rsidRPr="00D72700" w:rsidRDefault="00D72700" w:rsidP="00D72700">
      <w:pPr>
        <w:numPr>
          <w:ilvl w:val="0"/>
          <w:numId w:val="14"/>
        </w:numPr>
        <w:spacing w:after="0" w:line="360" w:lineRule="auto"/>
        <w:rPr>
          <w:rFonts w:ascii="Times New Roman" w:eastAsia="Arial Unicode MS" w:hAnsi="Times New Roman" w:cs="Times New Roman"/>
          <w:color w:val="000000"/>
          <w:sz w:val="24"/>
          <w:szCs w:val="24"/>
          <w:u w:color="000000"/>
        </w:rPr>
      </w:pPr>
      <w:r w:rsidRPr="00D72700">
        <w:rPr>
          <w:rFonts w:ascii="Times New Roman" w:eastAsia="Arial Unicode MS" w:hAnsi="Times New Roman" w:cs="Times New Roman"/>
          <w:color w:val="000000"/>
          <w:sz w:val="24"/>
          <w:szCs w:val="24"/>
          <w:u w:color="000000"/>
        </w:rPr>
        <w:t xml:space="preserve">Attraktive arealer regulert til næringsformål </w:t>
      </w:r>
    </w:p>
    <w:p w:rsidR="00D72700" w:rsidRPr="00D72700" w:rsidRDefault="00D72700" w:rsidP="00D72700">
      <w:pPr>
        <w:numPr>
          <w:ilvl w:val="0"/>
          <w:numId w:val="14"/>
        </w:numPr>
        <w:spacing w:after="0" w:line="360" w:lineRule="auto"/>
        <w:rPr>
          <w:rFonts w:ascii="Times New Roman" w:eastAsia="Arial Unicode MS" w:hAnsi="Times New Roman" w:cs="Times New Roman"/>
          <w:color w:val="000000"/>
          <w:sz w:val="24"/>
          <w:szCs w:val="24"/>
          <w:u w:color="000000"/>
        </w:rPr>
      </w:pPr>
      <w:r w:rsidRPr="00D72700">
        <w:rPr>
          <w:rFonts w:ascii="Times New Roman" w:eastAsia="Arial Unicode MS" w:hAnsi="Times New Roman" w:cs="Times New Roman"/>
          <w:color w:val="000000"/>
          <w:sz w:val="24"/>
          <w:szCs w:val="24"/>
          <w:u w:color="000000"/>
        </w:rPr>
        <w:t>Opprettholde og utvikle eksisterende næringsliv</w:t>
      </w:r>
    </w:p>
    <w:p w:rsidR="00D72700" w:rsidRPr="00D72700" w:rsidRDefault="00D72700" w:rsidP="00D72700">
      <w:pPr>
        <w:numPr>
          <w:ilvl w:val="0"/>
          <w:numId w:val="14"/>
        </w:numPr>
        <w:spacing w:after="0" w:line="360" w:lineRule="auto"/>
        <w:rPr>
          <w:rFonts w:ascii="Times New Roman" w:eastAsia="Arial Unicode MS" w:hAnsi="Times New Roman" w:cs="Times New Roman"/>
          <w:color w:val="000000"/>
          <w:sz w:val="24"/>
          <w:szCs w:val="24"/>
          <w:u w:color="000000"/>
        </w:rPr>
      </w:pPr>
      <w:r w:rsidRPr="00D72700">
        <w:rPr>
          <w:rFonts w:ascii="Times New Roman" w:eastAsia="Arial Unicode MS" w:hAnsi="Times New Roman" w:cs="Times New Roman"/>
          <w:color w:val="000000"/>
          <w:sz w:val="24"/>
          <w:szCs w:val="24"/>
          <w:u w:color="000000"/>
        </w:rPr>
        <w:t>Utvikle opplevelse- og reiselivet i kommunen</w:t>
      </w:r>
    </w:p>
    <w:p w:rsidR="00D72700" w:rsidRPr="00D72700" w:rsidRDefault="00D72700" w:rsidP="00D72700">
      <w:pPr>
        <w:numPr>
          <w:ilvl w:val="0"/>
          <w:numId w:val="14"/>
        </w:numPr>
        <w:spacing w:after="0" w:line="360" w:lineRule="auto"/>
        <w:rPr>
          <w:rFonts w:ascii="Times New Roman" w:eastAsia="Arial Unicode MS" w:hAnsi="Times New Roman" w:cs="Times New Roman"/>
          <w:color w:val="000000"/>
          <w:sz w:val="24"/>
          <w:szCs w:val="24"/>
          <w:u w:color="000000"/>
        </w:rPr>
      </w:pPr>
      <w:r w:rsidRPr="00D72700">
        <w:rPr>
          <w:rFonts w:ascii="Times New Roman" w:eastAsia="Arial Unicode MS" w:hAnsi="Times New Roman" w:cs="Times New Roman"/>
          <w:color w:val="000000"/>
          <w:sz w:val="24"/>
          <w:szCs w:val="24"/>
          <w:u w:color="000000"/>
        </w:rPr>
        <w:t>Sentrumsutvikling i Straumen og i grendesentrene</w:t>
      </w:r>
    </w:p>
    <w:p w:rsidR="00D72700" w:rsidRPr="00D72700" w:rsidRDefault="00D72700" w:rsidP="00D72700">
      <w:pPr>
        <w:numPr>
          <w:ilvl w:val="0"/>
          <w:numId w:val="14"/>
        </w:numPr>
        <w:spacing w:after="0" w:line="360" w:lineRule="auto"/>
        <w:rPr>
          <w:rFonts w:ascii="Times New Roman" w:eastAsia="Arial Unicode MS" w:hAnsi="Times New Roman" w:cs="Times New Roman"/>
          <w:color w:val="000000"/>
          <w:sz w:val="24"/>
          <w:szCs w:val="24"/>
          <w:u w:color="000000"/>
        </w:rPr>
      </w:pPr>
      <w:r w:rsidRPr="00D72700">
        <w:rPr>
          <w:rFonts w:ascii="Times New Roman" w:eastAsia="Arial Unicode MS" w:hAnsi="Times New Roman" w:cs="Times New Roman"/>
          <w:color w:val="000000"/>
          <w:sz w:val="24"/>
          <w:szCs w:val="24"/>
          <w:u w:color="000000"/>
        </w:rPr>
        <w:t>Skape arbeidsplasser</w:t>
      </w:r>
    </w:p>
    <w:p w:rsidR="00D72700" w:rsidRPr="00D72700" w:rsidRDefault="00D72700" w:rsidP="00D72700">
      <w:pPr>
        <w:numPr>
          <w:ilvl w:val="0"/>
          <w:numId w:val="14"/>
        </w:numPr>
        <w:spacing w:after="0" w:line="360" w:lineRule="auto"/>
        <w:rPr>
          <w:rFonts w:ascii="Times New Roman" w:eastAsia="Arial Unicode MS" w:hAnsi="Times New Roman" w:cs="Times New Roman"/>
          <w:color w:val="000000"/>
          <w:sz w:val="24"/>
          <w:szCs w:val="24"/>
          <w:u w:color="000000"/>
        </w:rPr>
      </w:pPr>
      <w:r w:rsidRPr="00D72700">
        <w:rPr>
          <w:rFonts w:ascii="Times New Roman" w:eastAsia="Arial Unicode MS" w:hAnsi="Times New Roman" w:cs="Times New Roman"/>
          <w:color w:val="000000"/>
          <w:sz w:val="24"/>
          <w:szCs w:val="24"/>
          <w:u w:color="000000"/>
        </w:rPr>
        <w:t xml:space="preserve">Opprettholde differensiert arbeidsgiveravgift i kommunen </w:t>
      </w:r>
    </w:p>
    <w:p w:rsidR="00D72700" w:rsidRPr="00D72700" w:rsidRDefault="00D72700" w:rsidP="00D72700">
      <w:pPr>
        <w:spacing w:after="0" w:line="360" w:lineRule="auto"/>
        <w:rPr>
          <w:rFonts w:ascii="Times New Roman" w:eastAsia="Arial Unicode MS" w:hAnsi="Times New Roman" w:cs="Times New Roman"/>
          <w:color w:val="000000"/>
          <w:sz w:val="24"/>
          <w:szCs w:val="24"/>
          <w:u w:color="000000"/>
        </w:rPr>
      </w:pPr>
    </w:p>
    <w:p w:rsidR="00D72700" w:rsidRPr="00D72700" w:rsidRDefault="00D72700" w:rsidP="009632AB">
      <w:pPr>
        <w:pStyle w:val="Overskrift1"/>
        <w:rPr>
          <w:rFonts w:eastAsia="Arial Unicode MS"/>
          <w:u w:color="000000"/>
        </w:rPr>
      </w:pPr>
      <w:bookmarkStart w:id="27" w:name="_Toc338334865"/>
      <w:bookmarkStart w:id="28" w:name="_Toc347817563"/>
      <w:bookmarkStart w:id="29" w:name="_Toc347818894"/>
      <w:r w:rsidRPr="00D72700">
        <w:rPr>
          <w:rFonts w:eastAsia="Arial Unicode MS"/>
          <w:u w:color="000000"/>
        </w:rPr>
        <w:t>3. Overordnet strategi og mål</w:t>
      </w:r>
      <w:bookmarkEnd w:id="27"/>
      <w:bookmarkEnd w:id="28"/>
      <w:bookmarkEnd w:id="29"/>
    </w:p>
    <w:p w:rsidR="00D72700" w:rsidRPr="00D72700" w:rsidRDefault="00D72700" w:rsidP="00D72700">
      <w:pPr>
        <w:spacing w:after="0" w:line="360" w:lineRule="auto"/>
        <w:rPr>
          <w:rFonts w:ascii="Times New Roman" w:eastAsia="Times New Roman" w:hAnsi="Times New Roman" w:cs="Times New Roman"/>
          <w:sz w:val="24"/>
          <w:szCs w:val="24"/>
          <w:lang w:eastAsia="nb-NO"/>
        </w:rPr>
      </w:pPr>
      <w:r w:rsidRPr="00D72700">
        <w:rPr>
          <w:rFonts w:ascii="Times New Roman" w:eastAsia="Arial Unicode MS" w:hAnsi="Times New Roman" w:cs="Times New Roman"/>
          <w:color w:val="000000"/>
          <w:sz w:val="24"/>
          <w:szCs w:val="24"/>
          <w:u w:color="000000"/>
        </w:rPr>
        <w:t xml:space="preserve">Formannskapet har vedtatt planprogram for strategisk næringsplan og sagt at </w:t>
      </w:r>
      <w:r w:rsidRPr="00D72700">
        <w:rPr>
          <w:rFonts w:ascii="Times New Roman" w:eastAsia="Times New Roman" w:hAnsi="Times New Roman" w:cs="Times New Roman"/>
          <w:sz w:val="24"/>
          <w:szCs w:val="24"/>
          <w:lang w:eastAsia="nb-NO"/>
        </w:rPr>
        <w:t>planen skal være konkret og kortfattet og inneholde tydelige mål og strategier. Denne sentrale føringen er fulgt i planprosessen. Dette innebærer at det er gjort en tydelig prioriteringer når det gjelder de mål og tiltak som er med i planen, der hovedkriteriet er at alle tiltak skal være mulige å gjennomføre innenfor rammen av det kommunale næringsarbeidet, i samarbeid med næringslivet og regionalt virkemiddelapparat.</w:t>
      </w:r>
    </w:p>
    <w:p w:rsidR="00D72700" w:rsidRPr="00D72700" w:rsidRDefault="00D72700" w:rsidP="00D72700">
      <w:pPr>
        <w:spacing w:after="0" w:line="360" w:lineRule="auto"/>
        <w:rPr>
          <w:rFonts w:ascii="Times New Roman" w:eastAsia="Arial Unicode MS" w:hAnsi="Times New Roman" w:cs="Times New Roman"/>
          <w:color w:val="000000"/>
          <w:sz w:val="24"/>
          <w:szCs w:val="24"/>
          <w:u w:color="000000"/>
        </w:rPr>
      </w:pPr>
      <w:r w:rsidRPr="00D72700">
        <w:rPr>
          <w:rFonts w:ascii="Times New Roman" w:eastAsia="Times New Roman" w:hAnsi="Times New Roman" w:cs="Times New Roman"/>
          <w:sz w:val="24"/>
          <w:szCs w:val="24"/>
          <w:lang w:eastAsia="nb-NO"/>
        </w:rPr>
        <w:t xml:space="preserve"> </w:t>
      </w:r>
    </w:p>
    <w:p w:rsidR="00D72700" w:rsidRPr="00D72700" w:rsidRDefault="00D72700" w:rsidP="009632AB">
      <w:pPr>
        <w:pStyle w:val="Overskrift2"/>
        <w:rPr>
          <w:rFonts w:eastAsia="Arial Unicode MS"/>
          <w:u w:color="000000"/>
        </w:rPr>
      </w:pPr>
      <w:bookmarkStart w:id="30" w:name="_Toc338334866"/>
      <w:bookmarkStart w:id="31" w:name="_Toc347817564"/>
      <w:bookmarkStart w:id="32" w:name="_Toc347818895"/>
      <w:r w:rsidRPr="00D72700">
        <w:rPr>
          <w:rFonts w:eastAsia="Arial Unicode MS"/>
          <w:u w:color="000000"/>
        </w:rPr>
        <w:t>3.1. Overordnet strategi</w:t>
      </w:r>
      <w:bookmarkEnd w:id="30"/>
      <w:bookmarkEnd w:id="31"/>
      <w:bookmarkEnd w:id="32"/>
    </w:p>
    <w:p w:rsidR="00D72700" w:rsidRPr="00D72700" w:rsidRDefault="00D72700" w:rsidP="00D72700">
      <w:pPr>
        <w:spacing w:after="0" w:line="360" w:lineRule="auto"/>
        <w:rPr>
          <w:rFonts w:ascii="Times New Roman" w:eastAsia="Arial Unicode MS" w:hAnsi="Times New Roman" w:cs="Times New Roman"/>
          <w:sz w:val="24"/>
          <w:szCs w:val="24"/>
          <w:u w:color="000000"/>
        </w:rPr>
      </w:pPr>
      <w:r w:rsidRPr="00D72700">
        <w:rPr>
          <w:rFonts w:ascii="Times New Roman" w:eastAsia="Arial Unicode MS" w:hAnsi="Times New Roman" w:cs="Times New Roman"/>
          <w:sz w:val="24"/>
          <w:szCs w:val="24"/>
          <w:u w:color="000000"/>
        </w:rPr>
        <w:t xml:space="preserve">Strategisk næringsplan bygger på mottoet for Inderøy kommune som ble formulert ved etableringen av ny kommune. Dette passer også godt med den grunnleggende tanken om at effektiv næringsutvikling bare kan skje i et tett samarbeid mellom næringslivet og kommunen. </w:t>
      </w:r>
      <w:r w:rsidRPr="00D72700">
        <w:rPr>
          <w:rFonts w:ascii="Times New Roman" w:eastAsia="Arial Unicode MS" w:hAnsi="Times New Roman" w:cs="Times New Roman"/>
          <w:sz w:val="24"/>
          <w:szCs w:val="24"/>
          <w:u w:color="000000"/>
        </w:rPr>
        <w:lastRenderedPageBreak/>
        <w:t>Den overordnede strategien for arbeidet med næringsplanen er med basis i dette formulert slik:</w:t>
      </w:r>
    </w:p>
    <w:p w:rsidR="00D72700" w:rsidRPr="00D72700" w:rsidRDefault="00D72700" w:rsidP="00D72700">
      <w:pPr>
        <w:spacing w:after="0" w:line="360" w:lineRule="auto"/>
        <w:rPr>
          <w:rFonts w:ascii="Times New Roman" w:eastAsia="Arial Unicode MS" w:hAnsi="Times New Roman" w:cs="Times New Roman"/>
          <w:sz w:val="24"/>
          <w:szCs w:val="24"/>
          <w:u w:color="000000"/>
        </w:rPr>
      </w:pPr>
    </w:p>
    <w:p w:rsidR="00D72700" w:rsidRPr="00D72700" w:rsidRDefault="00D72700" w:rsidP="00D72700">
      <w:pPr>
        <w:spacing w:after="0" w:line="360" w:lineRule="auto"/>
        <w:rPr>
          <w:rFonts w:ascii="Times New Roman" w:eastAsia="Arial Unicode MS" w:hAnsi="Times New Roman" w:cs="Times New Roman"/>
          <w:sz w:val="24"/>
          <w:szCs w:val="24"/>
          <w:u w:color="000000"/>
        </w:rPr>
      </w:pPr>
      <w:r w:rsidRPr="00D72700">
        <w:rPr>
          <w:rFonts w:ascii="Times New Roman" w:eastAsia="Arial Unicode MS" w:hAnsi="Times New Roman" w:cs="Times New Roman"/>
          <w:sz w:val="24"/>
          <w:szCs w:val="24"/>
          <w:u w:color="000000"/>
        </w:rPr>
        <w:t>Samhandling mellom næringslivet og Inderøy kommune i tråd med mottoet – Best i lag –</w:t>
      </w:r>
    </w:p>
    <w:p w:rsidR="00D72700" w:rsidRPr="00D72700" w:rsidRDefault="00D72700" w:rsidP="00D72700">
      <w:pPr>
        <w:spacing w:after="0" w:line="360" w:lineRule="auto"/>
        <w:rPr>
          <w:rFonts w:ascii="Times New Roman" w:eastAsia="Arial Unicode MS" w:hAnsi="Times New Roman" w:cs="Times New Roman"/>
          <w:sz w:val="24"/>
          <w:szCs w:val="24"/>
          <w:u w:color="000000"/>
        </w:rPr>
      </w:pPr>
    </w:p>
    <w:p w:rsidR="00D72700" w:rsidRPr="00D72700" w:rsidRDefault="00D72700" w:rsidP="009632AB">
      <w:pPr>
        <w:pStyle w:val="Overskrift2"/>
        <w:rPr>
          <w:rFonts w:eastAsia="Arial Unicode MS"/>
          <w:u w:color="000000"/>
        </w:rPr>
      </w:pPr>
      <w:bookmarkStart w:id="33" w:name="_Toc338334867"/>
      <w:bookmarkStart w:id="34" w:name="_Toc347817565"/>
      <w:bookmarkStart w:id="35" w:name="_Toc347818896"/>
      <w:r w:rsidRPr="00D72700">
        <w:rPr>
          <w:rFonts w:eastAsia="Arial Unicode MS"/>
          <w:u w:color="000000"/>
        </w:rPr>
        <w:t xml:space="preserve">3.2. Hovedmål </w:t>
      </w:r>
      <w:bookmarkEnd w:id="33"/>
      <w:r w:rsidRPr="00D72700">
        <w:rPr>
          <w:rFonts w:eastAsia="Arial Unicode MS"/>
          <w:u w:color="000000"/>
        </w:rPr>
        <w:t>for næringsarbeidet</w:t>
      </w:r>
      <w:bookmarkEnd w:id="34"/>
      <w:bookmarkEnd w:id="35"/>
    </w:p>
    <w:p w:rsidR="00D72700" w:rsidRPr="00D72700" w:rsidRDefault="00D72700" w:rsidP="00D72700">
      <w:pPr>
        <w:numPr>
          <w:ilvl w:val="0"/>
          <w:numId w:val="1"/>
        </w:numPr>
        <w:spacing w:after="0" w:line="360" w:lineRule="auto"/>
        <w:rPr>
          <w:rFonts w:ascii="Times New Roman" w:eastAsia="Arial Unicode MS" w:hAnsi="Times New Roman" w:cs="Times New Roman"/>
          <w:sz w:val="24"/>
          <w:szCs w:val="24"/>
          <w:u w:color="000000"/>
        </w:rPr>
      </w:pPr>
      <w:r w:rsidRPr="00D72700">
        <w:rPr>
          <w:rFonts w:ascii="Times New Roman" w:eastAsia="Arial Unicode MS" w:hAnsi="Times New Roman" w:cs="Times New Roman"/>
          <w:sz w:val="24"/>
          <w:szCs w:val="24"/>
          <w:u w:color="000000"/>
        </w:rPr>
        <w:t>Inderøy kommune skal være en attraktiv kommune for etablert næringsliv og nyetablerere.</w:t>
      </w:r>
    </w:p>
    <w:p w:rsidR="00D72700" w:rsidRPr="00D72700" w:rsidRDefault="00D72700" w:rsidP="00D72700">
      <w:pPr>
        <w:numPr>
          <w:ilvl w:val="0"/>
          <w:numId w:val="1"/>
        </w:numPr>
        <w:spacing w:after="0" w:line="360" w:lineRule="auto"/>
        <w:rPr>
          <w:rFonts w:ascii="Times New Roman" w:eastAsia="Arial Unicode MS" w:hAnsi="Times New Roman" w:cs="Times New Roman"/>
          <w:sz w:val="24"/>
          <w:szCs w:val="24"/>
          <w:u w:color="000000"/>
        </w:rPr>
      </w:pPr>
      <w:r w:rsidRPr="00D72700">
        <w:rPr>
          <w:rFonts w:ascii="Times New Roman" w:eastAsia="Arial Unicode MS" w:hAnsi="Times New Roman" w:cs="Times New Roman"/>
          <w:sz w:val="24"/>
          <w:szCs w:val="24"/>
          <w:u w:color="000000"/>
        </w:rPr>
        <w:t>Gjennom aktiv veiledning og bruk av næringsfond, bidra til økt verdiskaping med vekt på lokale ressurser.</w:t>
      </w:r>
    </w:p>
    <w:p w:rsidR="00D72700" w:rsidRPr="00D72700" w:rsidRDefault="00D72700" w:rsidP="00D72700">
      <w:pPr>
        <w:numPr>
          <w:ilvl w:val="0"/>
          <w:numId w:val="1"/>
        </w:numPr>
        <w:spacing w:after="0" w:line="360" w:lineRule="auto"/>
        <w:rPr>
          <w:rFonts w:ascii="Times New Roman" w:eastAsia="Arial Unicode MS" w:hAnsi="Times New Roman" w:cs="Times New Roman"/>
          <w:sz w:val="24"/>
          <w:szCs w:val="24"/>
          <w:u w:color="000000"/>
        </w:rPr>
      </w:pPr>
      <w:r w:rsidRPr="00D72700">
        <w:rPr>
          <w:rFonts w:ascii="Times New Roman" w:eastAsia="Arial Unicode MS" w:hAnsi="Times New Roman" w:cs="Times New Roman"/>
          <w:sz w:val="24"/>
          <w:szCs w:val="24"/>
          <w:u w:color="000000"/>
        </w:rPr>
        <w:t>Oppfølging av sentrale og regionale mål for utvikling av landbruket.</w:t>
      </w:r>
    </w:p>
    <w:p w:rsidR="00D72700" w:rsidRPr="00D72700" w:rsidRDefault="00D72700" w:rsidP="00D72700">
      <w:pPr>
        <w:spacing w:after="0" w:line="360" w:lineRule="auto"/>
        <w:rPr>
          <w:rFonts w:ascii="Times New Roman" w:eastAsia="Arial Unicode MS" w:hAnsi="Times New Roman" w:cs="Times New Roman"/>
          <w:sz w:val="24"/>
          <w:szCs w:val="24"/>
          <w:u w:color="000000"/>
        </w:rPr>
      </w:pPr>
    </w:p>
    <w:p w:rsidR="00D72700" w:rsidRPr="00D72700" w:rsidRDefault="00D72700" w:rsidP="009632AB">
      <w:pPr>
        <w:pStyle w:val="Overskrift2"/>
        <w:rPr>
          <w:rFonts w:eastAsia="Arial Unicode MS"/>
          <w:u w:color="000000"/>
        </w:rPr>
      </w:pPr>
      <w:bookmarkStart w:id="36" w:name="_Toc338334868"/>
      <w:bookmarkStart w:id="37" w:name="_Toc347817566"/>
      <w:bookmarkStart w:id="38" w:name="_Toc347818897"/>
      <w:r w:rsidRPr="00D72700">
        <w:rPr>
          <w:rFonts w:eastAsia="Arial Unicode MS"/>
          <w:u w:color="000000"/>
        </w:rPr>
        <w:t xml:space="preserve">3.3. Delmål </w:t>
      </w:r>
      <w:bookmarkEnd w:id="36"/>
      <w:r w:rsidRPr="00D72700">
        <w:rPr>
          <w:rFonts w:eastAsia="Arial Unicode MS"/>
          <w:u w:color="000000"/>
        </w:rPr>
        <w:t>for næringsarbeidet</w:t>
      </w:r>
      <w:bookmarkEnd w:id="37"/>
      <w:bookmarkEnd w:id="38"/>
    </w:p>
    <w:p w:rsidR="00D72700" w:rsidRPr="00D72700" w:rsidRDefault="00D72700" w:rsidP="00D72700">
      <w:pPr>
        <w:spacing w:after="0" w:line="360" w:lineRule="auto"/>
        <w:rPr>
          <w:rFonts w:ascii="Times New Roman" w:eastAsia="Arial Unicode MS" w:hAnsi="Times New Roman" w:cs="Times New Roman"/>
          <w:sz w:val="24"/>
          <w:szCs w:val="24"/>
          <w:u w:color="000000"/>
        </w:rPr>
      </w:pPr>
    </w:p>
    <w:p w:rsidR="00D72700" w:rsidRPr="00D72700" w:rsidRDefault="00D72700" w:rsidP="00D72700">
      <w:pPr>
        <w:numPr>
          <w:ilvl w:val="0"/>
          <w:numId w:val="2"/>
        </w:numPr>
        <w:spacing w:after="0" w:line="360" w:lineRule="auto"/>
        <w:rPr>
          <w:rFonts w:ascii="Times New Roman" w:eastAsia="Arial Unicode MS" w:hAnsi="Times New Roman" w:cs="Times New Roman"/>
          <w:sz w:val="24"/>
          <w:szCs w:val="24"/>
          <w:u w:color="000000"/>
        </w:rPr>
      </w:pPr>
      <w:r w:rsidRPr="00D72700">
        <w:rPr>
          <w:rFonts w:ascii="Times New Roman" w:eastAsia="Arial Unicode MS" w:hAnsi="Times New Roman" w:cs="Times New Roman"/>
          <w:sz w:val="24"/>
          <w:szCs w:val="24"/>
          <w:u w:color="000000"/>
        </w:rPr>
        <w:t>God samhandling mellom Inderøy kommune og næringslivet bygd på næringslivets behov</w:t>
      </w:r>
    </w:p>
    <w:p w:rsidR="00D72700" w:rsidRPr="00D72700" w:rsidRDefault="00D72700" w:rsidP="00D72700">
      <w:pPr>
        <w:numPr>
          <w:ilvl w:val="0"/>
          <w:numId w:val="2"/>
        </w:numPr>
        <w:spacing w:after="0" w:line="360" w:lineRule="auto"/>
        <w:rPr>
          <w:rFonts w:ascii="Times New Roman" w:eastAsia="Arial Unicode MS" w:hAnsi="Times New Roman" w:cs="Times New Roman"/>
          <w:sz w:val="24"/>
          <w:szCs w:val="24"/>
          <w:u w:color="000000"/>
        </w:rPr>
      </w:pPr>
      <w:r w:rsidRPr="00D72700">
        <w:rPr>
          <w:rFonts w:ascii="Times New Roman" w:eastAsia="Arial Unicode MS" w:hAnsi="Times New Roman" w:cs="Times New Roman"/>
          <w:sz w:val="24"/>
          <w:szCs w:val="24"/>
          <w:u w:color="000000"/>
        </w:rPr>
        <w:t>Styrke bygg- og anleggsvirksomheten</w:t>
      </w:r>
    </w:p>
    <w:p w:rsidR="00D72700" w:rsidRPr="00D72700" w:rsidRDefault="00D72700" w:rsidP="00D72700">
      <w:pPr>
        <w:numPr>
          <w:ilvl w:val="0"/>
          <w:numId w:val="2"/>
        </w:numPr>
        <w:spacing w:after="0" w:line="360" w:lineRule="auto"/>
        <w:rPr>
          <w:rFonts w:ascii="Times New Roman" w:eastAsia="Arial Unicode MS" w:hAnsi="Times New Roman" w:cs="Times New Roman"/>
          <w:sz w:val="24"/>
          <w:szCs w:val="24"/>
          <w:u w:color="000000"/>
        </w:rPr>
      </w:pPr>
      <w:r w:rsidRPr="00D72700">
        <w:rPr>
          <w:rFonts w:ascii="Times New Roman" w:eastAsia="Arial Unicode MS" w:hAnsi="Times New Roman" w:cs="Times New Roman"/>
          <w:sz w:val="24"/>
          <w:szCs w:val="24"/>
          <w:u w:color="000000"/>
        </w:rPr>
        <w:t>Inderøy - et tyngdepunkt for natur- og kulturbaserte opplevelser i Midt-Norge</w:t>
      </w:r>
    </w:p>
    <w:p w:rsidR="00D72700" w:rsidRPr="00D72700" w:rsidRDefault="00D72700" w:rsidP="00D72700">
      <w:pPr>
        <w:numPr>
          <w:ilvl w:val="0"/>
          <w:numId w:val="2"/>
        </w:numPr>
        <w:spacing w:after="0" w:line="360" w:lineRule="auto"/>
        <w:rPr>
          <w:rFonts w:ascii="Times New Roman" w:eastAsia="Arial Unicode MS" w:hAnsi="Times New Roman" w:cs="Times New Roman"/>
          <w:sz w:val="24"/>
          <w:szCs w:val="24"/>
          <w:u w:color="000000"/>
        </w:rPr>
      </w:pPr>
      <w:r w:rsidRPr="00D72700">
        <w:rPr>
          <w:rFonts w:ascii="Times New Roman" w:eastAsia="Arial Unicode MS" w:hAnsi="Times New Roman" w:cs="Times New Roman"/>
          <w:sz w:val="24"/>
          <w:szCs w:val="24"/>
          <w:u w:color="000000"/>
        </w:rPr>
        <w:t>Styrke Inderøy sin posisjon som landbrukskommune i et regionalt og nasjonalt perspektiv</w:t>
      </w:r>
    </w:p>
    <w:p w:rsidR="00D72700" w:rsidRPr="00D72700" w:rsidRDefault="00D72700" w:rsidP="00D72700">
      <w:pPr>
        <w:numPr>
          <w:ilvl w:val="0"/>
          <w:numId w:val="2"/>
        </w:numPr>
        <w:spacing w:after="0" w:line="360" w:lineRule="auto"/>
        <w:rPr>
          <w:rFonts w:ascii="Times New Roman" w:eastAsia="Arial Unicode MS" w:hAnsi="Times New Roman" w:cs="Times New Roman"/>
          <w:sz w:val="24"/>
          <w:szCs w:val="24"/>
          <w:u w:color="000000"/>
        </w:rPr>
      </w:pPr>
      <w:r w:rsidRPr="00D72700">
        <w:rPr>
          <w:rFonts w:ascii="Times New Roman" w:eastAsia="Arial Unicode MS" w:hAnsi="Times New Roman" w:cs="Times New Roman"/>
          <w:sz w:val="24"/>
          <w:szCs w:val="24"/>
          <w:u w:color="000000"/>
        </w:rPr>
        <w:t>Styrke handels- og servicenæringenes posisjon i Inderøy</w:t>
      </w:r>
    </w:p>
    <w:p w:rsidR="00D72700" w:rsidRPr="00D72700" w:rsidRDefault="00D72700" w:rsidP="00D72700">
      <w:pPr>
        <w:numPr>
          <w:ilvl w:val="0"/>
          <w:numId w:val="2"/>
        </w:numPr>
        <w:spacing w:after="0" w:line="360" w:lineRule="auto"/>
        <w:rPr>
          <w:rFonts w:ascii="Times New Roman" w:eastAsia="Arial Unicode MS" w:hAnsi="Times New Roman" w:cs="Times New Roman"/>
          <w:sz w:val="24"/>
          <w:szCs w:val="24"/>
          <w:u w:color="000000"/>
        </w:rPr>
      </w:pPr>
      <w:r w:rsidRPr="00D72700">
        <w:rPr>
          <w:rFonts w:ascii="Times New Roman" w:eastAsia="Arial Unicode MS" w:hAnsi="Times New Roman" w:cs="Times New Roman"/>
          <w:sz w:val="24"/>
          <w:szCs w:val="24"/>
          <w:u w:color="000000"/>
        </w:rPr>
        <w:t>Forsterke samhandlingen mellom skole/ungdom og næringslivet</w:t>
      </w:r>
    </w:p>
    <w:p w:rsidR="00D72700" w:rsidRPr="00D72700" w:rsidRDefault="00D72700" w:rsidP="00D72700">
      <w:pPr>
        <w:numPr>
          <w:ilvl w:val="0"/>
          <w:numId w:val="2"/>
        </w:numPr>
        <w:spacing w:after="0" w:line="360" w:lineRule="auto"/>
        <w:rPr>
          <w:rFonts w:ascii="Times New Roman" w:eastAsia="Arial Unicode MS" w:hAnsi="Times New Roman" w:cs="Times New Roman"/>
          <w:sz w:val="24"/>
          <w:szCs w:val="24"/>
          <w:u w:color="000000"/>
        </w:rPr>
      </w:pPr>
      <w:r w:rsidRPr="00D72700">
        <w:rPr>
          <w:rFonts w:ascii="Times New Roman" w:eastAsia="Arial Unicode MS" w:hAnsi="Times New Roman" w:cs="Times New Roman"/>
          <w:sz w:val="24"/>
          <w:szCs w:val="24"/>
          <w:u w:color="000000"/>
        </w:rPr>
        <w:t>Utvikle næringsarealer som er attraktive i et regionalt perspektiv</w:t>
      </w:r>
    </w:p>
    <w:p w:rsidR="00D72700" w:rsidRPr="00D72700" w:rsidRDefault="00D72700" w:rsidP="00D72700">
      <w:pPr>
        <w:numPr>
          <w:ilvl w:val="0"/>
          <w:numId w:val="2"/>
        </w:numPr>
        <w:spacing w:after="0" w:line="360" w:lineRule="auto"/>
        <w:rPr>
          <w:rFonts w:ascii="Times New Roman" w:eastAsia="Arial Unicode MS" w:hAnsi="Times New Roman" w:cs="Times New Roman"/>
          <w:sz w:val="24"/>
          <w:szCs w:val="24"/>
          <w:u w:color="000000"/>
        </w:rPr>
      </w:pPr>
      <w:r w:rsidRPr="00D72700">
        <w:rPr>
          <w:rFonts w:ascii="Times New Roman" w:eastAsia="Arial Unicode MS" w:hAnsi="Times New Roman" w:cs="Times New Roman"/>
          <w:sz w:val="24"/>
          <w:szCs w:val="24"/>
          <w:u w:color="000000"/>
        </w:rPr>
        <w:t>Utvikle vei og annen infrastruktur (bredbånd)</w:t>
      </w:r>
    </w:p>
    <w:p w:rsidR="00D72700" w:rsidRPr="00D72700" w:rsidRDefault="00D72700" w:rsidP="00D72700">
      <w:pPr>
        <w:spacing w:after="0" w:line="360" w:lineRule="auto"/>
        <w:rPr>
          <w:rFonts w:ascii="Times New Roman" w:eastAsia="Arial Unicode MS" w:hAnsi="Times New Roman" w:cs="Times New Roman"/>
          <w:sz w:val="24"/>
          <w:szCs w:val="24"/>
          <w:u w:color="000000"/>
        </w:rPr>
      </w:pPr>
    </w:p>
    <w:p w:rsidR="00D72700" w:rsidRPr="00D72700" w:rsidRDefault="00D72700" w:rsidP="00D72700">
      <w:pPr>
        <w:spacing w:after="0" w:line="360" w:lineRule="auto"/>
        <w:rPr>
          <w:rFonts w:ascii="Times New Roman" w:eastAsia="Arial Unicode MS" w:hAnsi="Times New Roman" w:cs="Times New Roman"/>
          <w:sz w:val="24"/>
          <w:szCs w:val="24"/>
          <w:u w:color="000000"/>
        </w:rPr>
      </w:pPr>
    </w:p>
    <w:p w:rsidR="00D72700" w:rsidRPr="00D72700" w:rsidRDefault="00D72700" w:rsidP="00D72700">
      <w:pPr>
        <w:spacing w:after="0" w:line="360" w:lineRule="auto"/>
        <w:rPr>
          <w:rFonts w:ascii="Times New Roman" w:eastAsia="Arial Unicode MS" w:hAnsi="Times New Roman" w:cs="Times New Roman"/>
          <w:sz w:val="24"/>
          <w:szCs w:val="24"/>
          <w:u w:color="000000"/>
        </w:rPr>
      </w:pPr>
    </w:p>
    <w:p w:rsidR="00D72700" w:rsidRPr="00D72700" w:rsidRDefault="00D72700" w:rsidP="00D72700">
      <w:pPr>
        <w:spacing w:after="0" w:line="360" w:lineRule="auto"/>
        <w:rPr>
          <w:rFonts w:ascii="Times New Roman" w:eastAsia="Arial Unicode MS" w:hAnsi="Times New Roman" w:cs="Times New Roman"/>
          <w:sz w:val="24"/>
          <w:szCs w:val="24"/>
          <w:u w:color="000000"/>
        </w:rPr>
      </w:pPr>
    </w:p>
    <w:p w:rsidR="00D72700" w:rsidRPr="00D72700" w:rsidRDefault="00D72700" w:rsidP="00D72700">
      <w:pPr>
        <w:spacing w:after="0" w:line="360" w:lineRule="auto"/>
        <w:rPr>
          <w:rFonts w:ascii="Times New Roman" w:eastAsia="Arial Unicode MS" w:hAnsi="Times New Roman" w:cs="Times New Roman"/>
          <w:sz w:val="24"/>
          <w:szCs w:val="24"/>
          <w:u w:color="000000"/>
        </w:rPr>
      </w:pPr>
    </w:p>
    <w:p w:rsidR="00D72700" w:rsidRPr="00D72700" w:rsidRDefault="00D72700" w:rsidP="00D72700">
      <w:pPr>
        <w:spacing w:after="0" w:line="360" w:lineRule="auto"/>
        <w:rPr>
          <w:rFonts w:ascii="Times New Roman" w:eastAsia="Arial Unicode MS" w:hAnsi="Times New Roman" w:cs="Times New Roman"/>
          <w:sz w:val="24"/>
          <w:szCs w:val="24"/>
          <w:u w:color="000000"/>
        </w:rPr>
      </w:pPr>
    </w:p>
    <w:p w:rsidR="00D72700" w:rsidRPr="00D72700" w:rsidRDefault="00D72700" w:rsidP="00D72700">
      <w:pPr>
        <w:keepNext/>
        <w:spacing w:before="240" w:after="60" w:line="240" w:lineRule="auto"/>
        <w:outlineLvl w:val="0"/>
        <w:rPr>
          <w:rFonts w:ascii="Arial" w:eastAsia="Arial Unicode MS" w:hAnsi="Arial" w:cs="Arial"/>
          <w:b/>
          <w:bCs/>
          <w:kern w:val="32"/>
          <w:sz w:val="32"/>
          <w:szCs w:val="32"/>
          <w:u w:color="000000"/>
        </w:rPr>
      </w:pPr>
      <w:bookmarkStart w:id="39" w:name="_Toc338334869"/>
    </w:p>
    <w:p w:rsidR="00D72700" w:rsidRPr="00D72700" w:rsidRDefault="00D72700" w:rsidP="009632AB">
      <w:pPr>
        <w:pStyle w:val="Overskrift1"/>
        <w:rPr>
          <w:rFonts w:eastAsia="Arial Unicode MS"/>
          <w:u w:color="000000"/>
        </w:rPr>
      </w:pPr>
      <w:bookmarkStart w:id="40" w:name="_Toc347817567"/>
      <w:bookmarkStart w:id="41" w:name="_Toc347818898"/>
      <w:r w:rsidRPr="00D72700">
        <w:rPr>
          <w:rFonts w:eastAsia="Arial Unicode MS"/>
          <w:u w:color="000000"/>
        </w:rPr>
        <w:t>4. Prioriterte tiltak for næringsarbeidet i Inderøy</w:t>
      </w:r>
      <w:bookmarkEnd w:id="39"/>
      <w:bookmarkEnd w:id="40"/>
      <w:bookmarkEnd w:id="41"/>
    </w:p>
    <w:p w:rsidR="00D72700" w:rsidRPr="00D72700" w:rsidRDefault="00D72700" w:rsidP="00D72700">
      <w:pPr>
        <w:spacing w:after="0" w:line="360" w:lineRule="auto"/>
        <w:rPr>
          <w:rFonts w:ascii="Times New Roman" w:eastAsia="Arial Unicode MS" w:hAnsi="Times New Roman" w:cs="Times New Roman"/>
          <w:sz w:val="24"/>
          <w:szCs w:val="24"/>
          <w:u w:color="000000"/>
        </w:rPr>
      </w:pPr>
    </w:p>
    <w:p w:rsidR="00D72700" w:rsidRPr="00D72700" w:rsidRDefault="00D72700" w:rsidP="009632AB">
      <w:pPr>
        <w:pStyle w:val="Overskrift2"/>
        <w:rPr>
          <w:rFonts w:eastAsia="Arial Unicode MS"/>
          <w:u w:color="000000"/>
        </w:rPr>
      </w:pPr>
      <w:bookmarkStart w:id="42" w:name="_Toc338334870"/>
      <w:bookmarkStart w:id="43" w:name="_Toc347817568"/>
      <w:bookmarkStart w:id="44" w:name="_Toc347818899"/>
      <w:r w:rsidRPr="00D72700">
        <w:rPr>
          <w:rFonts w:eastAsia="Arial Unicode MS"/>
          <w:u w:color="000000"/>
        </w:rPr>
        <w:t>4.1. Samhandling kommune/næringsliv</w:t>
      </w:r>
      <w:bookmarkEnd w:id="42"/>
      <w:bookmarkEnd w:id="43"/>
      <w:bookmarkEnd w:id="44"/>
    </w:p>
    <w:p w:rsidR="00D72700" w:rsidRPr="005C0BAD" w:rsidRDefault="00D72700" w:rsidP="009632AB">
      <w:pPr>
        <w:pStyle w:val="Overskrift3"/>
        <w:rPr>
          <w:rFonts w:eastAsia="Arial Unicode MS"/>
          <w:u w:color="000000"/>
        </w:rPr>
      </w:pPr>
      <w:bookmarkStart w:id="45" w:name="_Toc338334871"/>
      <w:bookmarkStart w:id="46" w:name="_Toc347817569"/>
      <w:bookmarkStart w:id="47" w:name="_Toc347818900"/>
      <w:r w:rsidRPr="005C0BAD">
        <w:rPr>
          <w:rFonts w:eastAsia="Arial Unicode MS"/>
          <w:u w:color="000000"/>
        </w:rPr>
        <w:t>4.1.1 Effektiv og høy serviceevne i kommunale tjenester</w:t>
      </w:r>
      <w:bookmarkEnd w:id="45"/>
      <w:bookmarkEnd w:id="46"/>
      <w:bookmarkEnd w:id="47"/>
    </w:p>
    <w:p w:rsidR="00D72700" w:rsidRPr="00D72700" w:rsidRDefault="00D72700" w:rsidP="00D72700">
      <w:pPr>
        <w:spacing w:after="0" w:line="240" w:lineRule="auto"/>
        <w:rPr>
          <w:rFonts w:ascii="Times New Roman" w:eastAsia="Arial Unicode MS" w:hAnsi="Times New Roman" w:cs="Times New Roman"/>
          <w:sz w:val="24"/>
          <w:szCs w:val="24"/>
        </w:rPr>
      </w:pPr>
    </w:p>
    <w:p w:rsidR="00D72700" w:rsidRPr="00D72700" w:rsidRDefault="00D72700" w:rsidP="00D72700">
      <w:pPr>
        <w:numPr>
          <w:ilvl w:val="0"/>
          <w:numId w:val="15"/>
        </w:numPr>
        <w:spacing w:after="0" w:line="360" w:lineRule="auto"/>
        <w:rPr>
          <w:rFonts w:ascii="Times New Roman" w:eastAsia="Arial Unicode MS" w:hAnsi="Times New Roman" w:cs="Times New Roman"/>
          <w:sz w:val="24"/>
          <w:szCs w:val="24"/>
          <w:u w:color="000000"/>
        </w:rPr>
      </w:pPr>
      <w:r w:rsidRPr="00D72700">
        <w:rPr>
          <w:rFonts w:ascii="Times New Roman" w:eastAsia="Arial Unicode MS" w:hAnsi="Times New Roman" w:cs="Times New Roman"/>
          <w:sz w:val="24"/>
          <w:szCs w:val="24"/>
          <w:u w:color="000000"/>
        </w:rPr>
        <w:t>Inderøy kommune har fra 1.1.2013 organisere næringsarbeidet i en ny næringsenhet.</w:t>
      </w:r>
    </w:p>
    <w:p w:rsidR="00D72700" w:rsidRPr="00D72700" w:rsidRDefault="00D72700" w:rsidP="00D72700">
      <w:pPr>
        <w:numPr>
          <w:ilvl w:val="0"/>
          <w:numId w:val="15"/>
        </w:numPr>
        <w:spacing w:after="0" w:line="360" w:lineRule="auto"/>
        <w:rPr>
          <w:rFonts w:ascii="Times New Roman" w:eastAsia="Arial Unicode MS" w:hAnsi="Times New Roman" w:cs="Times New Roman"/>
          <w:sz w:val="24"/>
          <w:szCs w:val="24"/>
          <w:u w:color="000000"/>
        </w:rPr>
      </w:pPr>
      <w:r w:rsidRPr="00D72700">
        <w:rPr>
          <w:rFonts w:ascii="Times New Roman" w:eastAsia="Arial Unicode MS" w:hAnsi="Times New Roman" w:cs="Times New Roman"/>
          <w:sz w:val="24"/>
          <w:szCs w:val="24"/>
          <w:u w:color="000000"/>
        </w:rPr>
        <w:t>Direkte utadrettet arbeid overfor næringslivet skal tilsvare minimum 1000 timer pr år. Dette skal skje som en kombinasjon av økt utadrettet innsats fra kommunens næringsenhet, og ved kjøp av førstelinjetjenester for minimum kr 200.000 pr år fra aktuelle utviklingsmiljø.</w:t>
      </w:r>
    </w:p>
    <w:p w:rsidR="00D72700" w:rsidRPr="00D72700" w:rsidRDefault="00D72700" w:rsidP="00D72700">
      <w:pPr>
        <w:numPr>
          <w:ilvl w:val="0"/>
          <w:numId w:val="15"/>
        </w:numPr>
        <w:spacing w:after="0" w:line="360" w:lineRule="auto"/>
        <w:rPr>
          <w:rFonts w:ascii="Times New Roman" w:eastAsia="Arial Unicode MS" w:hAnsi="Times New Roman" w:cs="Times New Roman"/>
          <w:sz w:val="24"/>
          <w:szCs w:val="24"/>
          <w:u w:color="000000"/>
        </w:rPr>
      </w:pPr>
      <w:r w:rsidRPr="00D72700">
        <w:rPr>
          <w:rFonts w:ascii="Times New Roman" w:eastAsia="Arial Unicode MS" w:hAnsi="Times New Roman" w:cs="Times New Roman"/>
          <w:sz w:val="24"/>
          <w:szCs w:val="24"/>
          <w:u w:color="000000"/>
        </w:rPr>
        <w:t>Kommunen skal aktivt og på eget initiativ trekke næringslivet tidlig inn i både planprosesser og utviklingsprosjekter som angår næringslivet.</w:t>
      </w:r>
    </w:p>
    <w:p w:rsidR="00D72700" w:rsidRPr="00D72700" w:rsidRDefault="00D72700" w:rsidP="00D72700">
      <w:pPr>
        <w:numPr>
          <w:ilvl w:val="0"/>
          <w:numId w:val="15"/>
        </w:numPr>
        <w:spacing w:after="0" w:line="360" w:lineRule="auto"/>
        <w:rPr>
          <w:rFonts w:ascii="Times New Roman" w:eastAsia="Arial Unicode MS" w:hAnsi="Times New Roman" w:cs="Times New Roman"/>
          <w:sz w:val="24"/>
          <w:szCs w:val="24"/>
          <w:u w:color="000000"/>
        </w:rPr>
      </w:pPr>
      <w:r w:rsidRPr="00D72700">
        <w:rPr>
          <w:rFonts w:ascii="Times New Roman" w:eastAsia="Arial Unicode MS" w:hAnsi="Times New Roman" w:cs="Times New Roman"/>
          <w:sz w:val="24"/>
          <w:szCs w:val="24"/>
          <w:u w:color="000000"/>
        </w:rPr>
        <w:t xml:space="preserve">Det skal settes ytre grenser for saksbehandlingstiden i saker som berører næringslivet (både for næring, plan og byggesak). </w:t>
      </w:r>
    </w:p>
    <w:p w:rsidR="00D72700" w:rsidRPr="00D72700" w:rsidRDefault="00D72700" w:rsidP="00D72700">
      <w:pPr>
        <w:numPr>
          <w:ilvl w:val="0"/>
          <w:numId w:val="15"/>
        </w:numPr>
        <w:spacing w:after="0" w:line="360" w:lineRule="auto"/>
        <w:rPr>
          <w:rFonts w:ascii="Times New Roman" w:eastAsia="Arial Unicode MS" w:hAnsi="Times New Roman" w:cs="Times New Roman"/>
          <w:sz w:val="24"/>
          <w:szCs w:val="24"/>
          <w:u w:color="000000"/>
        </w:rPr>
      </w:pPr>
      <w:r w:rsidRPr="00D72700">
        <w:rPr>
          <w:rFonts w:ascii="Times New Roman" w:eastAsia="Arial Unicode MS" w:hAnsi="Times New Roman" w:cs="Times New Roman"/>
          <w:sz w:val="24"/>
          <w:szCs w:val="24"/>
          <w:u w:color="000000"/>
        </w:rPr>
        <w:t>Kommunen skal hjelpe gründere og andre næringsaktører videre til det regionale virkemiddelapparatet dersom dette gir best effekt.</w:t>
      </w:r>
    </w:p>
    <w:p w:rsidR="00D72700" w:rsidRPr="00D72700" w:rsidRDefault="00D72700" w:rsidP="00D72700">
      <w:pPr>
        <w:numPr>
          <w:ilvl w:val="0"/>
          <w:numId w:val="15"/>
        </w:numPr>
        <w:spacing w:after="0" w:line="360" w:lineRule="auto"/>
        <w:rPr>
          <w:rFonts w:ascii="Times New Roman" w:eastAsia="Arial Unicode MS" w:hAnsi="Times New Roman" w:cs="Times New Roman"/>
          <w:sz w:val="24"/>
          <w:szCs w:val="24"/>
          <w:u w:color="000000"/>
        </w:rPr>
      </w:pPr>
      <w:r w:rsidRPr="00D72700">
        <w:rPr>
          <w:rFonts w:ascii="Times New Roman" w:eastAsia="Arial Unicode MS" w:hAnsi="Times New Roman" w:cs="Times New Roman"/>
          <w:sz w:val="24"/>
          <w:szCs w:val="24"/>
          <w:u w:color="000000"/>
        </w:rPr>
        <w:t>Kommunen skal tilby miljøfyrtårn sertifisering</w:t>
      </w:r>
    </w:p>
    <w:p w:rsidR="00D72700" w:rsidRPr="00D72700" w:rsidRDefault="00D72700" w:rsidP="00D72700">
      <w:pPr>
        <w:spacing w:after="0" w:line="360" w:lineRule="auto"/>
        <w:ind w:left="284"/>
        <w:rPr>
          <w:rFonts w:ascii="Times New Roman" w:eastAsia="Arial Unicode MS" w:hAnsi="Times New Roman" w:cs="Times New Roman"/>
          <w:sz w:val="24"/>
          <w:szCs w:val="24"/>
          <w:u w:color="000000"/>
        </w:rPr>
      </w:pPr>
    </w:p>
    <w:p w:rsidR="00D72700" w:rsidRPr="00D72700" w:rsidRDefault="00D72700" w:rsidP="00D72700">
      <w:pPr>
        <w:spacing w:after="0" w:line="360" w:lineRule="auto"/>
        <w:rPr>
          <w:rFonts w:ascii="Times New Roman" w:eastAsia="Arial Unicode MS" w:hAnsi="Times New Roman" w:cs="Times New Roman"/>
          <w:sz w:val="24"/>
          <w:szCs w:val="24"/>
          <w:u w:color="000000"/>
        </w:rPr>
      </w:pPr>
    </w:p>
    <w:p w:rsidR="00D72700" w:rsidRPr="005C0BAD" w:rsidRDefault="00D72700" w:rsidP="009632AB">
      <w:pPr>
        <w:pStyle w:val="Overskrift3"/>
        <w:rPr>
          <w:rFonts w:eastAsia="Arial Unicode MS"/>
          <w:u w:color="000000"/>
        </w:rPr>
      </w:pPr>
      <w:bookmarkStart w:id="48" w:name="_Toc338334873"/>
      <w:bookmarkStart w:id="49" w:name="_Toc347817570"/>
      <w:bookmarkStart w:id="50" w:name="_Toc347818901"/>
      <w:r w:rsidRPr="005C0BAD">
        <w:rPr>
          <w:rFonts w:eastAsia="Arial Unicode MS"/>
          <w:u w:color="000000"/>
        </w:rPr>
        <w:t>4.1.2 Inderøy som næringsmessig knutepunkt</w:t>
      </w:r>
      <w:bookmarkEnd w:id="48"/>
      <w:bookmarkEnd w:id="49"/>
      <w:bookmarkEnd w:id="50"/>
    </w:p>
    <w:p w:rsidR="00D72700" w:rsidRPr="00D72700" w:rsidRDefault="00D72700" w:rsidP="00D72700">
      <w:pPr>
        <w:numPr>
          <w:ilvl w:val="0"/>
          <w:numId w:val="6"/>
        </w:numPr>
        <w:spacing w:after="0" w:line="360" w:lineRule="auto"/>
        <w:rPr>
          <w:rFonts w:ascii="Times New Roman" w:eastAsia="Arial Unicode MS" w:hAnsi="Times New Roman" w:cs="Times New Roman"/>
          <w:sz w:val="24"/>
          <w:szCs w:val="24"/>
          <w:u w:color="000000"/>
        </w:rPr>
      </w:pPr>
      <w:r w:rsidRPr="00D72700">
        <w:rPr>
          <w:rFonts w:ascii="Times New Roman" w:eastAsia="Arial Unicode MS" w:hAnsi="Times New Roman" w:cs="Times New Roman"/>
          <w:sz w:val="24"/>
          <w:szCs w:val="24"/>
          <w:u w:color="000000"/>
        </w:rPr>
        <w:t>Inderøy kommune skal være en aktiv deltaker i INVEST-samarbeidet.</w:t>
      </w:r>
    </w:p>
    <w:p w:rsidR="00D72700" w:rsidRPr="00D72700" w:rsidRDefault="00D72700" w:rsidP="00D72700">
      <w:pPr>
        <w:numPr>
          <w:ilvl w:val="0"/>
          <w:numId w:val="6"/>
        </w:numPr>
        <w:spacing w:after="0" w:line="360" w:lineRule="auto"/>
        <w:rPr>
          <w:rFonts w:ascii="Times New Roman" w:eastAsia="Arial Unicode MS" w:hAnsi="Times New Roman" w:cs="Times New Roman"/>
          <w:sz w:val="24"/>
          <w:szCs w:val="24"/>
          <w:u w:color="000000"/>
        </w:rPr>
      </w:pPr>
      <w:r w:rsidRPr="00D72700">
        <w:rPr>
          <w:rFonts w:ascii="Times New Roman" w:eastAsia="Arial Unicode MS" w:hAnsi="Times New Roman" w:cs="Times New Roman"/>
          <w:sz w:val="24"/>
          <w:szCs w:val="24"/>
          <w:u w:color="000000"/>
        </w:rPr>
        <w:t>Samarbeidsrelasjonene både sørover på Innherred og på Fosen skal videreutvikles.</w:t>
      </w:r>
    </w:p>
    <w:p w:rsidR="00D72700" w:rsidRPr="00D72700" w:rsidRDefault="00D72700" w:rsidP="00D72700">
      <w:pPr>
        <w:numPr>
          <w:ilvl w:val="0"/>
          <w:numId w:val="6"/>
        </w:numPr>
        <w:spacing w:after="0" w:line="360" w:lineRule="auto"/>
        <w:rPr>
          <w:rFonts w:ascii="Times New Roman" w:eastAsia="Arial Unicode MS" w:hAnsi="Times New Roman" w:cs="Times New Roman"/>
          <w:sz w:val="24"/>
          <w:szCs w:val="24"/>
          <w:u w:color="000000"/>
        </w:rPr>
      </w:pPr>
      <w:r w:rsidRPr="00D72700">
        <w:rPr>
          <w:rFonts w:ascii="Times New Roman" w:eastAsia="Arial Unicode MS" w:hAnsi="Times New Roman" w:cs="Times New Roman"/>
          <w:sz w:val="24"/>
          <w:szCs w:val="24"/>
          <w:u w:color="000000"/>
        </w:rPr>
        <w:t xml:space="preserve">Knytte seg til Trainee- ordningen og videreutvikle ungt entreprenørskap </w:t>
      </w:r>
    </w:p>
    <w:p w:rsidR="00D72700" w:rsidRPr="00D72700" w:rsidRDefault="00D72700" w:rsidP="00D72700">
      <w:pPr>
        <w:spacing w:after="0" w:line="360" w:lineRule="auto"/>
        <w:rPr>
          <w:rFonts w:ascii="Times New Roman" w:eastAsia="Arial Unicode MS" w:hAnsi="Times New Roman" w:cs="Times New Roman"/>
          <w:sz w:val="24"/>
          <w:szCs w:val="24"/>
          <w:u w:color="000000"/>
        </w:rPr>
      </w:pPr>
    </w:p>
    <w:p w:rsidR="00D72700" w:rsidRPr="00D72700" w:rsidRDefault="00D72700" w:rsidP="009632AB">
      <w:pPr>
        <w:pStyle w:val="Overskrift2"/>
        <w:rPr>
          <w:rFonts w:eastAsia="Arial Unicode MS"/>
          <w:u w:color="000000"/>
        </w:rPr>
      </w:pPr>
      <w:bookmarkStart w:id="51" w:name="_Toc338334874"/>
      <w:bookmarkStart w:id="52" w:name="_Toc347817571"/>
      <w:bookmarkStart w:id="53" w:name="_Toc347818902"/>
      <w:r w:rsidRPr="00D72700">
        <w:rPr>
          <w:rFonts w:eastAsia="Arial Unicode MS"/>
          <w:u w:color="000000"/>
        </w:rPr>
        <w:t>4.2. Inderøy som tyngdepunkt for natur- og kulturbaserte opplevelser</w:t>
      </w:r>
      <w:bookmarkEnd w:id="51"/>
      <w:bookmarkEnd w:id="52"/>
      <w:bookmarkEnd w:id="53"/>
    </w:p>
    <w:p w:rsidR="00D72700" w:rsidRPr="006E5269" w:rsidRDefault="00D72700" w:rsidP="009632AB">
      <w:pPr>
        <w:pStyle w:val="Overskrift3"/>
        <w:rPr>
          <w:rFonts w:eastAsia="Arial Unicode MS"/>
        </w:rPr>
      </w:pPr>
      <w:bookmarkStart w:id="54" w:name="_Toc338334875"/>
      <w:bookmarkStart w:id="55" w:name="_Toc347817572"/>
      <w:bookmarkStart w:id="56" w:name="_Toc347818903"/>
      <w:r w:rsidRPr="006E5269">
        <w:rPr>
          <w:rFonts w:eastAsia="Arial Unicode MS"/>
        </w:rPr>
        <w:t xml:space="preserve">4.2.1. </w:t>
      </w:r>
      <w:bookmarkEnd w:id="54"/>
      <w:r w:rsidRPr="006E5269">
        <w:rPr>
          <w:rFonts w:eastAsia="Arial Unicode MS"/>
        </w:rPr>
        <w:t>Den Gyldne Omvei som kommunens viktigste merkevare og omdømmebygger</w:t>
      </w:r>
      <w:bookmarkEnd w:id="55"/>
      <w:bookmarkEnd w:id="56"/>
    </w:p>
    <w:p w:rsidR="00D72700" w:rsidRPr="00D72700" w:rsidRDefault="00D72700" w:rsidP="00D72700">
      <w:pPr>
        <w:spacing w:after="0" w:line="360" w:lineRule="auto"/>
        <w:rPr>
          <w:rFonts w:ascii="Times New Roman" w:eastAsia="Arial Unicode MS" w:hAnsi="Times New Roman" w:cs="Times New Roman"/>
          <w:sz w:val="24"/>
          <w:szCs w:val="24"/>
          <w:u w:color="000000"/>
        </w:rPr>
      </w:pPr>
    </w:p>
    <w:p w:rsidR="00D72700" w:rsidRPr="00D72700" w:rsidRDefault="00D72700" w:rsidP="00D72700">
      <w:pPr>
        <w:spacing w:after="0" w:line="360" w:lineRule="auto"/>
        <w:rPr>
          <w:rFonts w:ascii="Times New Roman" w:eastAsia="Arial Unicode MS" w:hAnsi="Times New Roman" w:cs="Times New Roman"/>
          <w:sz w:val="24"/>
          <w:szCs w:val="24"/>
          <w:u w:color="000000"/>
        </w:rPr>
      </w:pPr>
      <w:r w:rsidRPr="00D72700">
        <w:rPr>
          <w:rFonts w:ascii="Times New Roman" w:eastAsia="Arial Unicode MS" w:hAnsi="Times New Roman" w:cs="Times New Roman"/>
          <w:sz w:val="24"/>
          <w:szCs w:val="24"/>
          <w:u w:color="000000"/>
        </w:rPr>
        <w:t xml:space="preserve">Inderøy kommune skal ha to faste møter i året med Den Gyldne Omvei. Markedsstrategier og potensielle utviklingsprosjekter skal være hovedfokuset i disse møtene. </w:t>
      </w:r>
    </w:p>
    <w:p w:rsidR="00D72700" w:rsidRPr="00D72700" w:rsidRDefault="00D72700" w:rsidP="00D72700">
      <w:pPr>
        <w:spacing w:after="0" w:line="360" w:lineRule="auto"/>
        <w:rPr>
          <w:rFonts w:ascii="Times New Roman" w:eastAsia="Arial Unicode MS" w:hAnsi="Times New Roman" w:cs="Times New Roman"/>
          <w:sz w:val="24"/>
          <w:szCs w:val="24"/>
          <w:u w:color="000000"/>
        </w:rPr>
      </w:pPr>
    </w:p>
    <w:p w:rsidR="00D72700" w:rsidRPr="006E5269" w:rsidRDefault="00D72700" w:rsidP="009632AB">
      <w:pPr>
        <w:pStyle w:val="Overskrift3"/>
        <w:rPr>
          <w:rFonts w:eastAsia="Arial Unicode MS"/>
          <w:u w:color="000000"/>
        </w:rPr>
      </w:pPr>
      <w:bookmarkStart w:id="57" w:name="_Toc338334876"/>
      <w:bookmarkStart w:id="58" w:name="_Toc347817573"/>
      <w:bookmarkStart w:id="59" w:name="_Toc347818904"/>
      <w:r w:rsidRPr="006E5269">
        <w:rPr>
          <w:rFonts w:eastAsia="Arial Unicode MS"/>
          <w:u w:color="000000"/>
        </w:rPr>
        <w:t>4.2.2. Bygge videre på Inderøy som kulturkommune i et næringsperspektiv</w:t>
      </w:r>
      <w:bookmarkEnd w:id="57"/>
      <w:bookmarkEnd w:id="58"/>
      <w:bookmarkEnd w:id="59"/>
    </w:p>
    <w:p w:rsidR="00D72700" w:rsidRPr="00D72700" w:rsidRDefault="00D72700" w:rsidP="00D72700">
      <w:pPr>
        <w:spacing w:after="0" w:line="360" w:lineRule="auto"/>
        <w:rPr>
          <w:rFonts w:ascii="Times New Roman" w:eastAsia="Arial Unicode MS" w:hAnsi="Times New Roman" w:cs="Times New Roman"/>
          <w:sz w:val="24"/>
          <w:szCs w:val="24"/>
          <w:u w:color="000000"/>
        </w:rPr>
      </w:pPr>
      <w:r w:rsidRPr="00D72700">
        <w:rPr>
          <w:rFonts w:ascii="Times New Roman" w:eastAsia="Arial Unicode MS" w:hAnsi="Times New Roman" w:cs="Times New Roman"/>
          <w:sz w:val="24"/>
          <w:szCs w:val="24"/>
          <w:u w:color="000000"/>
        </w:rPr>
        <w:t xml:space="preserve">Kultur og næring er et eget innsatsområde i Kulturplan for Inderøy kommune 2013 – 2025, der det er satt som egen målformulering at ”kunst og kultur skal bidra positivt til næringsutviklingen i Inderøy”. </w:t>
      </w:r>
    </w:p>
    <w:p w:rsidR="00D72700" w:rsidRPr="00D72700" w:rsidRDefault="00D72700" w:rsidP="00D72700">
      <w:pPr>
        <w:numPr>
          <w:ilvl w:val="0"/>
          <w:numId w:val="5"/>
        </w:numPr>
        <w:spacing w:after="0" w:line="360" w:lineRule="auto"/>
        <w:rPr>
          <w:rFonts w:ascii="Times New Roman" w:eastAsia="Arial Unicode MS" w:hAnsi="Times New Roman" w:cs="Times New Roman"/>
          <w:sz w:val="24"/>
          <w:szCs w:val="24"/>
          <w:u w:color="000000"/>
        </w:rPr>
      </w:pPr>
      <w:r w:rsidRPr="00D72700">
        <w:rPr>
          <w:rFonts w:ascii="Times New Roman" w:eastAsia="Arial Unicode MS" w:hAnsi="Times New Roman" w:cs="Times New Roman"/>
          <w:sz w:val="24"/>
          <w:szCs w:val="24"/>
          <w:u w:color="000000"/>
        </w:rPr>
        <w:t>Det skal gis rådgivning innenfor kulturbasert næringsliv til kulturgründere.</w:t>
      </w:r>
    </w:p>
    <w:p w:rsidR="00D72700" w:rsidRPr="00D72700" w:rsidRDefault="00D72700" w:rsidP="00D72700">
      <w:pPr>
        <w:numPr>
          <w:ilvl w:val="0"/>
          <w:numId w:val="5"/>
        </w:numPr>
        <w:spacing w:after="0" w:line="360" w:lineRule="auto"/>
        <w:rPr>
          <w:rFonts w:ascii="Times New Roman" w:eastAsia="Arial Unicode MS" w:hAnsi="Times New Roman" w:cs="Times New Roman"/>
          <w:sz w:val="24"/>
          <w:szCs w:val="24"/>
          <w:u w:color="000000"/>
        </w:rPr>
      </w:pPr>
      <w:r w:rsidRPr="00D72700">
        <w:rPr>
          <w:rFonts w:ascii="Times New Roman" w:eastAsia="Arial Unicode MS" w:hAnsi="Times New Roman" w:cs="Times New Roman"/>
          <w:sz w:val="24"/>
          <w:szCs w:val="24"/>
          <w:u w:color="000000"/>
        </w:rPr>
        <w:t>Det skal satses videre på festivaler og folkelivsarrangement som har sitt hovedfundament i lokalt kulturliv.</w:t>
      </w:r>
    </w:p>
    <w:p w:rsidR="00D72700" w:rsidRPr="00D72700" w:rsidRDefault="00D72700" w:rsidP="00D72700">
      <w:pPr>
        <w:spacing w:after="0" w:line="360" w:lineRule="auto"/>
        <w:rPr>
          <w:rFonts w:ascii="Times New Roman" w:eastAsia="Arial Unicode MS" w:hAnsi="Times New Roman" w:cs="Times New Roman"/>
          <w:sz w:val="24"/>
          <w:szCs w:val="24"/>
          <w:u w:color="000000"/>
        </w:rPr>
      </w:pPr>
    </w:p>
    <w:p w:rsidR="00D72700" w:rsidRPr="006E5269" w:rsidRDefault="00D72700" w:rsidP="009632AB">
      <w:pPr>
        <w:pStyle w:val="Overskrift3"/>
        <w:rPr>
          <w:rFonts w:eastAsia="Arial Unicode MS"/>
          <w:u w:color="000000"/>
        </w:rPr>
      </w:pPr>
      <w:bookmarkStart w:id="60" w:name="_Toc338334877"/>
      <w:bookmarkStart w:id="61" w:name="_Toc347817574"/>
      <w:bookmarkStart w:id="62" w:name="_Toc347818905"/>
      <w:r w:rsidRPr="006E5269">
        <w:rPr>
          <w:rFonts w:eastAsia="Arial Unicode MS"/>
          <w:u w:color="000000"/>
        </w:rPr>
        <w:t>4.2.3. Inderøy som en spydspiss innenfor reiseliv</w:t>
      </w:r>
      <w:bookmarkEnd w:id="60"/>
      <w:r w:rsidRPr="006E5269">
        <w:rPr>
          <w:rFonts w:eastAsia="Arial Unicode MS"/>
          <w:u w:color="000000"/>
        </w:rPr>
        <w:t>sutvikling</w:t>
      </w:r>
      <w:bookmarkEnd w:id="61"/>
      <w:bookmarkEnd w:id="62"/>
    </w:p>
    <w:p w:rsidR="00D72700" w:rsidRPr="00D72700" w:rsidRDefault="00D72700" w:rsidP="00D72700">
      <w:pPr>
        <w:spacing w:after="0" w:line="360" w:lineRule="auto"/>
        <w:rPr>
          <w:rFonts w:ascii="Times New Roman" w:eastAsia="Arial Unicode MS" w:hAnsi="Times New Roman" w:cs="Times New Roman"/>
          <w:sz w:val="24"/>
          <w:szCs w:val="24"/>
          <w:u w:color="000000"/>
        </w:rPr>
      </w:pPr>
      <w:r w:rsidRPr="00D72700">
        <w:rPr>
          <w:rFonts w:ascii="Times New Roman" w:eastAsia="Arial Unicode MS" w:hAnsi="Times New Roman" w:cs="Times New Roman"/>
          <w:sz w:val="24"/>
          <w:szCs w:val="24"/>
          <w:u w:color="000000"/>
        </w:rPr>
        <w:t>Opplevelse og reiseliv er et eget satsingsområde under samfunnsutviklingsprogrammet ”Inderøy 2020”. Proneo og Innherred Reiseliv har gjennomført et forprosjekt for kommunen for å avklare grunnlaget for et hovedprosjekt.</w:t>
      </w:r>
    </w:p>
    <w:p w:rsidR="00D72700" w:rsidRPr="00D72700" w:rsidRDefault="00D72700" w:rsidP="00D72700">
      <w:pPr>
        <w:numPr>
          <w:ilvl w:val="0"/>
          <w:numId w:val="4"/>
        </w:numPr>
        <w:spacing w:after="0" w:line="360" w:lineRule="auto"/>
        <w:rPr>
          <w:rFonts w:ascii="Times New Roman" w:eastAsia="Arial Unicode MS" w:hAnsi="Times New Roman" w:cs="Times New Roman"/>
          <w:sz w:val="24"/>
          <w:szCs w:val="24"/>
          <w:u w:color="000000"/>
        </w:rPr>
      </w:pPr>
      <w:r w:rsidRPr="00D72700">
        <w:rPr>
          <w:rFonts w:ascii="Times New Roman" w:eastAsia="Arial Unicode MS" w:hAnsi="Times New Roman" w:cs="Times New Roman"/>
          <w:sz w:val="24"/>
          <w:szCs w:val="24"/>
          <w:u w:color="000000"/>
        </w:rPr>
        <w:t>Det skal gjennomføres et hovedprosjekt med tema opplevelse og reiseliv innenfor samfunnsutviklingsprogrammet Inderøy 2020.</w:t>
      </w:r>
    </w:p>
    <w:p w:rsidR="00D72700" w:rsidRPr="00D72700" w:rsidRDefault="00D72700" w:rsidP="00D72700">
      <w:pPr>
        <w:numPr>
          <w:ilvl w:val="0"/>
          <w:numId w:val="4"/>
        </w:numPr>
        <w:spacing w:after="0" w:line="360" w:lineRule="auto"/>
        <w:rPr>
          <w:rFonts w:ascii="Times New Roman" w:eastAsia="Arial Unicode MS" w:hAnsi="Times New Roman" w:cs="Times New Roman"/>
          <w:sz w:val="24"/>
          <w:szCs w:val="24"/>
          <w:u w:color="000000"/>
        </w:rPr>
      </w:pPr>
      <w:r w:rsidRPr="00D72700">
        <w:rPr>
          <w:rFonts w:ascii="Times New Roman" w:eastAsia="Arial Unicode MS" w:hAnsi="Times New Roman" w:cs="Times New Roman"/>
          <w:sz w:val="24"/>
          <w:szCs w:val="24"/>
          <w:u w:color="000000"/>
        </w:rPr>
        <w:t>Inderøy skal utvikles som bærekraftig destinasjon og vertskapskommune.</w:t>
      </w:r>
    </w:p>
    <w:p w:rsidR="00D72700" w:rsidRPr="00D72700" w:rsidRDefault="00D72700" w:rsidP="00D72700">
      <w:pPr>
        <w:spacing w:after="0" w:line="360" w:lineRule="auto"/>
        <w:rPr>
          <w:rFonts w:ascii="Times New Roman" w:eastAsia="Arial Unicode MS" w:hAnsi="Times New Roman" w:cs="Times New Roman"/>
          <w:sz w:val="24"/>
          <w:szCs w:val="24"/>
          <w:u w:color="000000"/>
        </w:rPr>
      </w:pPr>
    </w:p>
    <w:p w:rsidR="00D72700" w:rsidRPr="00D72700" w:rsidRDefault="00D72700" w:rsidP="009632AB">
      <w:pPr>
        <w:pStyle w:val="Overskrift2"/>
        <w:rPr>
          <w:rFonts w:eastAsia="Arial Unicode MS"/>
          <w:u w:color="000000"/>
        </w:rPr>
      </w:pPr>
      <w:bookmarkStart w:id="63" w:name="_Toc338334878"/>
      <w:bookmarkStart w:id="64" w:name="_Toc347817575"/>
      <w:bookmarkStart w:id="65" w:name="_Toc347818906"/>
      <w:r w:rsidRPr="00D72700">
        <w:rPr>
          <w:rFonts w:eastAsia="Arial Unicode MS"/>
          <w:u w:color="000000"/>
        </w:rPr>
        <w:t>4.3. Styrke Inderøy sin posisjon som landbrukskommune i et regionalt og nasjonalt perspektiv</w:t>
      </w:r>
      <w:bookmarkEnd w:id="63"/>
      <w:bookmarkEnd w:id="64"/>
      <w:bookmarkEnd w:id="65"/>
    </w:p>
    <w:p w:rsidR="00D72700" w:rsidRPr="00D72700" w:rsidRDefault="00D72700" w:rsidP="00D72700">
      <w:pPr>
        <w:spacing w:after="0" w:line="360" w:lineRule="auto"/>
        <w:rPr>
          <w:rFonts w:ascii="Times New Roman" w:eastAsia="Arial Unicode MS" w:hAnsi="Times New Roman" w:cs="Times New Roman"/>
          <w:sz w:val="24"/>
          <w:szCs w:val="24"/>
          <w:u w:color="000000"/>
        </w:rPr>
      </w:pPr>
    </w:p>
    <w:p w:rsidR="00D72700" w:rsidRPr="006E5269" w:rsidRDefault="00D72700" w:rsidP="009632AB">
      <w:pPr>
        <w:pStyle w:val="Overskrift3"/>
        <w:rPr>
          <w:rFonts w:eastAsia="Arial Unicode MS"/>
          <w:u w:color="000000"/>
        </w:rPr>
      </w:pPr>
      <w:bookmarkStart w:id="66" w:name="_Toc338334879"/>
      <w:bookmarkStart w:id="67" w:name="_Toc347817576"/>
      <w:bookmarkStart w:id="68" w:name="_Toc347818907"/>
      <w:r w:rsidRPr="006E5269">
        <w:rPr>
          <w:rFonts w:eastAsia="Arial Unicode MS"/>
          <w:u w:color="000000"/>
        </w:rPr>
        <w:t>4.3.1. Stimulere til vekstkraft innenfor det tradisjonelle landbruket</w:t>
      </w:r>
      <w:bookmarkEnd w:id="66"/>
      <w:bookmarkEnd w:id="67"/>
      <w:bookmarkEnd w:id="68"/>
    </w:p>
    <w:p w:rsidR="00D72700" w:rsidRPr="00D72700" w:rsidRDefault="00D72700" w:rsidP="00D72700">
      <w:pPr>
        <w:numPr>
          <w:ilvl w:val="0"/>
          <w:numId w:val="7"/>
        </w:numPr>
        <w:spacing w:after="0" w:line="360" w:lineRule="auto"/>
        <w:rPr>
          <w:rFonts w:ascii="Times New Roman" w:eastAsia="Arial Unicode MS" w:hAnsi="Times New Roman" w:cs="Times New Roman"/>
          <w:sz w:val="24"/>
          <w:szCs w:val="24"/>
          <w:u w:color="000000"/>
        </w:rPr>
      </w:pPr>
      <w:r w:rsidRPr="00D72700">
        <w:rPr>
          <w:rFonts w:ascii="Times New Roman" w:eastAsia="Arial Unicode MS" w:hAnsi="Times New Roman" w:cs="Times New Roman"/>
          <w:sz w:val="24"/>
          <w:szCs w:val="24"/>
          <w:u w:color="000000"/>
        </w:rPr>
        <w:t>Det arrangeres minimum to møter pr år i Inderøy landbruksråd som er det formelle møtepunktet mellom landbrukets organisasjoner og kommunen.</w:t>
      </w:r>
    </w:p>
    <w:p w:rsidR="00D72700" w:rsidRPr="00D72700" w:rsidRDefault="00D72700" w:rsidP="00D72700">
      <w:pPr>
        <w:numPr>
          <w:ilvl w:val="0"/>
          <w:numId w:val="7"/>
        </w:numPr>
        <w:spacing w:after="0" w:line="360" w:lineRule="auto"/>
        <w:rPr>
          <w:rFonts w:ascii="Times New Roman" w:eastAsia="Arial Unicode MS" w:hAnsi="Times New Roman" w:cs="Times New Roman"/>
          <w:sz w:val="24"/>
          <w:szCs w:val="24"/>
          <w:u w:color="000000"/>
        </w:rPr>
      </w:pPr>
      <w:r w:rsidRPr="00D72700">
        <w:rPr>
          <w:rFonts w:ascii="Times New Roman" w:eastAsia="Arial Unicode MS" w:hAnsi="Times New Roman" w:cs="Times New Roman"/>
          <w:sz w:val="24"/>
          <w:szCs w:val="24"/>
          <w:u w:color="000000"/>
        </w:rPr>
        <w:t>Kommunen skal styrke fokuset på utviklingsprosesser og langsiktige planer for det enkelte gårdsbruk i sin rådgivning overfor landbruket. Kommunalt næringsfond skal brukes aktivt ved kjøp av tjenester til denne typen prosesser.</w:t>
      </w:r>
    </w:p>
    <w:p w:rsidR="00D72700" w:rsidRPr="00D72700" w:rsidRDefault="00D72700" w:rsidP="00D72700">
      <w:pPr>
        <w:numPr>
          <w:ilvl w:val="0"/>
          <w:numId w:val="7"/>
        </w:numPr>
        <w:spacing w:after="0" w:line="360" w:lineRule="auto"/>
        <w:rPr>
          <w:rFonts w:ascii="Times New Roman" w:eastAsia="Arial Unicode MS" w:hAnsi="Times New Roman" w:cs="Times New Roman"/>
          <w:sz w:val="24"/>
          <w:szCs w:val="24"/>
          <w:u w:color="000000"/>
        </w:rPr>
      </w:pPr>
      <w:r w:rsidRPr="00D72700">
        <w:rPr>
          <w:rFonts w:ascii="Times New Roman" w:eastAsia="Arial Unicode MS" w:hAnsi="Times New Roman" w:cs="Times New Roman"/>
          <w:sz w:val="24"/>
          <w:szCs w:val="24"/>
          <w:u w:color="000000"/>
        </w:rPr>
        <w:t>Innovasjon Norge skal trekkes direkte inn ved utviklingen av investeringsprosjekter innenfor det tradisjonelle landbruket.</w:t>
      </w:r>
    </w:p>
    <w:p w:rsidR="00D72700" w:rsidRPr="00D72700" w:rsidRDefault="00D72700" w:rsidP="00D72700">
      <w:pPr>
        <w:numPr>
          <w:ilvl w:val="0"/>
          <w:numId w:val="7"/>
        </w:numPr>
        <w:spacing w:after="0" w:line="360" w:lineRule="auto"/>
        <w:rPr>
          <w:rFonts w:ascii="Times New Roman" w:eastAsia="Arial Unicode MS" w:hAnsi="Times New Roman" w:cs="Times New Roman"/>
          <w:sz w:val="24"/>
          <w:szCs w:val="24"/>
          <w:u w:color="000000"/>
        </w:rPr>
      </w:pPr>
      <w:r w:rsidRPr="00D72700">
        <w:rPr>
          <w:rFonts w:ascii="Times New Roman" w:eastAsia="Arial Unicode MS" w:hAnsi="Times New Roman" w:cs="Times New Roman"/>
          <w:color w:val="FF0000"/>
          <w:sz w:val="24"/>
          <w:szCs w:val="24"/>
          <w:u w:color="000000"/>
        </w:rPr>
        <w:t xml:space="preserve"> </w:t>
      </w:r>
      <w:r w:rsidRPr="00D72700">
        <w:rPr>
          <w:rFonts w:ascii="Times New Roman" w:eastAsia="Arial Unicode MS" w:hAnsi="Times New Roman" w:cs="Times New Roman"/>
          <w:sz w:val="24"/>
          <w:szCs w:val="24"/>
          <w:u w:color="000000"/>
        </w:rPr>
        <w:t xml:space="preserve">Sikre god rådgiving ved bruk av eksisterende rådgivingsinstitusjoner. </w:t>
      </w:r>
    </w:p>
    <w:p w:rsidR="00D72700" w:rsidRPr="00D72700" w:rsidRDefault="00D72700" w:rsidP="00D72700">
      <w:pPr>
        <w:numPr>
          <w:ilvl w:val="0"/>
          <w:numId w:val="7"/>
        </w:numPr>
        <w:spacing w:after="0" w:line="360" w:lineRule="auto"/>
        <w:rPr>
          <w:rFonts w:ascii="Times New Roman" w:eastAsia="Arial Unicode MS" w:hAnsi="Times New Roman" w:cs="Times New Roman"/>
          <w:sz w:val="24"/>
          <w:szCs w:val="24"/>
          <w:u w:color="000000"/>
        </w:rPr>
      </w:pPr>
      <w:r w:rsidRPr="00D72700">
        <w:rPr>
          <w:rFonts w:ascii="Times New Roman" w:eastAsia="Arial Unicode MS" w:hAnsi="Times New Roman" w:cs="Times New Roman"/>
          <w:sz w:val="24"/>
          <w:szCs w:val="24"/>
          <w:u w:color="000000"/>
        </w:rPr>
        <w:t xml:space="preserve">Stimulere til økt avvirking. </w:t>
      </w:r>
    </w:p>
    <w:p w:rsidR="00D72700" w:rsidRPr="00D72700" w:rsidRDefault="00D72700" w:rsidP="00D72700">
      <w:pPr>
        <w:numPr>
          <w:ilvl w:val="0"/>
          <w:numId w:val="7"/>
        </w:numPr>
        <w:spacing w:after="0" w:line="360" w:lineRule="auto"/>
        <w:rPr>
          <w:rFonts w:ascii="Times New Roman" w:eastAsia="Arial Unicode MS" w:hAnsi="Times New Roman" w:cs="Times New Roman"/>
          <w:sz w:val="24"/>
          <w:szCs w:val="24"/>
          <w:u w:color="000000"/>
        </w:rPr>
      </w:pPr>
      <w:r w:rsidRPr="00D72700">
        <w:rPr>
          <w:rFonts w:ascii="Times New Roman" w:eastAsia="Arial Unicode MS" w:hAnsi="Times New Roman" w:cs="Times New Roman"/>
          <w:sz w:val="24"/>
          <w:szCs w:val="24"/>
          <w:u w:color="000000"/>
        </w:rPr>
        <w:t>Øke landbruksproduksjonen i tråd med de nasjonale målene.</w:t>
      </w:r>
    </w:p>
    <w:p w:rsidR="00D72700" w:rsidRPr="006E5269" w:rsidRDefault="00D72700" w:rsidP="009632AB">
      <w:pPr>
        <w:pStyle w:val="Overskrift3"/>
        <w:rPr>
          <w:rFonts w:eastAsia="Arial Unicode MS"/>
          <w:u w:color="000000"/>
        </w:rPr>
      </w:pPr>
      <w:bookmarkStart w:id="69" w:name="_Toc338334880"/>
      <w:bookmarkStart w:id="70" w:name="_Toc347817577"/>
      <w:bookmarkStart w:id="71" w:name="_Toc347818908"/>
      <w:r w:rsidRPr="006E5269">
        <w:rPr>
          <w:rFonts w:eastAsia="Arial Unicode MS"/>
          <w:u w:color="000000"/>
        </w:rPr>
        <w:lastRenderedPageBreak/>
        <w:t>4.3.2. Inderøy skal ha en ledende posisjon på nye næringer i landbruket</w:t>
      </w:r>
      <w:bookmarkEnd w:id="69"/>
      <w:bookmarkEnd w:id="70"/>
      <w:bookmarkEnd w:id="71"/>
    </w:p>
    <w:p w:rsidR="00D72700" w:rsidRPr="00D72700" w:rsidRDefault="00D72700" w:rsidP="00D72700">
      <w:pPr>
        <w:numPr>
          <w:ilvl w:val="0"/>
          <w:numId w:val="8"/>
        </w:numPr>
        <w:spacing w:after="0" w:line="360" w:lineRule="auto"/>
        <w:rPr>
          <w:rFonts w:ascii="Times New Roman" w:eastAsia="Arial Unicode MS" w:hAnsi="Times New Roman" w:cs="Times New Roman"/>
          <w:sz w:val="24"/>
          <w:szCs w:val="24"/>
          <w:u w:color="000000"/>
        </w:rPr>
      </w:pPr>
      <w:r w:rsidRPr="00D72700">
        <w:rPr>
          <w:rFonts w:ascii="Times New Roman" w:eastAsia="Arial Unicode MS" w:hAnsi="Times New Roman" w:cs="Times New Roman"/>
          <w:sz w:val="24"/>
          <w:szCs w:val="24"/>
          <w:u w:color="000000"/>
        </w:rPr>
        <w:t>Utvikling av nye reiselivs- og opplevelsesprodukt fra landbruket skal være en viktig del av et hovedprosjekt med tema opplevelse og reiseliv innenfor samfunnsutviklingsprogrammet Inderøy 2020.</w:t>
      </w:r>
    </w:p>
    <w:p w:rsidR="00D72700" w:rsidRPr="00D72700" w:rsidRDefault="00D72700" w:rsidP="00D72700">
      <w:pPr>
        <w:numPr>
          <w:ilvl w:val="0"/>
          <w:numId w:val="8"/>
        </w:numPr>
        <w:spacing w:after="0" w:line="360" w:lineRule="auto"/>
        <w:rPr>
          <w:rFonts w:ascii="Times New Roman" w:eastAsia="Arial Unicode MS" w:hAnsi="Times New Roman" w:cs="Times New Roman"/>
          <w:sz w:val="24"/>
          <w:szCs w:val="24"/>
          <w:u w:color="000000"/>
        </w:rPr>
      </w:pPr>
      <w:r w:rsidRPr="00D72700">
        <w:rPr>
          <w:rFonts w:ascii="Times New Roman" w:eastAsia="Arial Unicode MS" w:hAnsi="Times New Roman" w:cs="Times New Roman"/>
          <w:sz w:val="24"/>
          <w:szCs w:val="24"/>
          <w:u w:color="000000"/>
        </w:rPr>
        <w:t>Det skal arbeides for å utvikle og komplettere tilbudet av gårdbaserte matprodukter fra Inderøy. Dette inkluderer også utviklingen av lokal drikke.</w:t>
      </w:r>
    </w:p>
    <w:p w:rsidR="00D72700" w:rsidRPr="00D72700" w:rsidRDefault="00D72700" w:rsidP="00D72700">
      <w:pPr>
        <w:numPr>
          <w:ilvl w:val="0"/>
          <w:numId w:val="8"/>
        </w:numPr>
        <w:spacing w:after="0" w:line="360" w:lineRule="auto"/>
        <w:rPr>
          <w:rFonts w:ascii="Times New Roman" w:eastAsia="Arial Unicode MS" w:hAnsi="Times New Roman" w:cs="Times New Roman"/>
          <w:sz w:val="24"/>
          <w:szCs w:val="24"/>
          <w:u w:color="000000"/>
        </w:rPr>
      </w:pPr>
      <w:r w:rsidRPr="00D72700">
        <w:rPr>
          <w:rFonts w:ascii="Times New Roman" w:eastAsia="Arial Unicode MS" w:hAnsi="Times New Roman" w:cs="Times New Roman"/>
          <w:sz w:val="24"/>
          <w:szCs w:val="24"/>
          <w:u w:color="000000"/>
        </w:rPr>
        <w:t>Inderøy kommune skal stimulere til utviklingen av nye velferdsprodukter fra landbruket.</w:t>
      </w:r>
    </w:p>
    <w:p w:rsidR="00D72700" w:rsidRPr="00D72700" w:rsidRDefault="00D72700" w:rsidP="00D72700">
      <w:pPr>
        <w:spacing w:after="0" w:line="360" w:lineRule="auto"/>
        <w:ind w:left="284"/>
        <w:rPr>
          <w:rFonts w:ascii="Times New Roman" w:eastAsia="Arial Unicode MS" w:hAnsi="Times New Roman" w:cs="Times New Roman"/>
          <w:sz w:val="24"/>
          <w:szCs w:val="24"/>
          <w:u w:color="000000"/>
        </w:rPr>
      </w:pPr>
    </w:p>
    <w:p w:rsidR="00D72700" w:rsidRPr="00D72700" w:rsidRDefault="00D72700" w:rsidP="009632AB">
      <w:pPr>
        <w:pStyle w:val="Overskrift2"/>
        <w:rPr>
          <w:rFonts w:eastAsia="Arial Unicode MS"/>
          <w:u w:color="000000"/>
        </w:rPr>
      </w:pPr>
      <w:bookmarkStart w:id="72" w:name="_Toc338334881"/>
      <w:bookmarkStart w:id="73" w:name="_Toc347817578"/>
      <w:bookmarkStart w:id="74" w:name="_Toc347818909"/>
      <w:r w:rsidRPr="00D72700">
        <w:rPr>
          <w:rFonts w:eastAsia="Arial Unicode MS"/>
          <w:u w:color="000000"/>
        </w:rPr>
        <w:t>4.4. Styrke handels- og servicenæringenes posisjon i Inderøy</w:t>
      </w:r>
      <w:bookmarkEnd w:id="72"/>
      <w:bookmarkEnd w:id="73"/>
      <w:bookmarkEnd w:id="74"/>
    </w:p>
    <w:p w:rsidR="00D72700" w:rsidRPr="006E5269" w:rsidRDefault="00D72700" w:rsidP="009632AB">
      <w:pPr>
        <w:pStyle w:val="Overskrift3"/>
        <w:rPr>
          <w:rFonts w:eastAsia="Arial Unicode MS"/>
          <w:u w:color="000000"/>
        </w:rPr>
      </w:pPr>
      <w:bookmarkStart w:id="75" w:name="_Toc338334882"/>
      <w:bookmarkStart w:id="76" w:name="_Toc347817579"/>
      <w:bookmarkStart w:id="77" w:name="_Toc347818910"/>
      <w:r w:rsidRPr="006E5269">
        <w:rPr>
          <w:rFonts w:eastAsia="Arial Unicode MS"/>
          <w:u w:color="000000"/>
        </w:rPr>
        <w:t>4.4.1. Bygge på Straumen som kommunens handels- og servicesentrum</w:t>
      </w:r>
      <w:bookmarkEnd w:id="75"/>
      <w:bookmarkEnd w:id="76"/>
      <w:bookmarkEnd w:id="77"/>
    </w:p>
    <w:p w:rsidR="00D72700" w:rsidRPr="00D72700" w:rsidRDefault="00D72700" w:rsidP="00D72700">
      <w:pPr>
        <w:numPr>
          <w:ilvl w:val="0"/>
          <w:numId w:val="12"/>
        </w:numPr>
        <w:spacing w:after="0" w:line="360" w:lineRule="auto"/>
        <w:rPr>
          <w:rFonts w:ascii="Times New Roman" w:eastAsia="Arial Unicode MS" w:hAnsi="Times New Roman" w:cs="Times New Roman"/>
          <w:sz w:val="24"/>
          <w:szCs w:val="24"/>
          <w:u w:color="000000"/>
        </w:rPr>
      </w:pPr>
      <w:r w:rsidRPr="00D72700">
        <w:rPr>
          <w:rFonts w:ascii="Times New Roman" w:eastAsia="Arial Unicode MS" w:hAnsi="Times New Roman" w:cs="Times New Roman"/>
          <w:sz w:val="24"/>
          <w:szCs w:val="24"/>
          <w:u w:color="000000"/>
        </w:rPr>
        <w:t>Det skal gjennom plan- og byggesaksvedtak stimuleres til etablering av nye handels- og servicetilbud i Inderøy, spesielt i kommunesenteret Straumen.</w:t>
      </w:r>
    </w:p>
    <w:p w:rsidR="00D72700" w:rsidRPr="00D72700" w:rsidRDefault="00D72700" w:rsidP="00D72700">
      <w:pPr>
        <w:numPr>
          <w:ilvl w:val="0"/>
          <w:numId w:val="12"/>
        </w:numPr>
        <w:spacing w:after="0" w:line="360" w:lineRule="auto"/>
        <w:rPr>
          <w:rFonts w:ascii="Times New Roman" w:eastAsia="Arial Unicode MS" w:hAnsi="Times New Roman" w:cs="Times New Roman"/>
          <w:sz w:val="24"/>
          <w:szCs w:val="24"/>
          <w:u w:color="000000"/>
          <w:lang w:val="da-DK"/>
        </w:rPr>
      </w:pPr>
      <w:r w:rsidRPr="00D72700">
        <w:rPr>
          <w:rFonts w:ascii="Times New Roman" w:eastAsia="Arial Unicode MS" w:hAnsi="Times New Roman" w:cs="Times New Roman"/>
          <w:sz w:val="24"/>
          <w:szCs w:val="24"/>
          <w:u w:color="000000"/>
          <w:lang w:val="da-DK"/>
        </w:rPr>
        <w:t>Det skal utvikles smidige veiløsninger og gode parkeringsmuligheter i sentrum.</w:t>
      </w:r>
    </w:p>
    <w:p w:rsidR="00D72700" w:rsidRPr="00D72700" w:rsidRDefault="00D72700" w:rsidP="00D72700">
      <w:pPr>
        <w:numPr>
          <w:ilvl w:val="0"/>
          <w:numId w:val="12"/>
        </w:numPr>
        <w:spacing w:after="0" w:line="360" w:lineRule="auto"/>
        <w:rPr>
          <w:rFonts w:ascii="Times New Roman" w:eastAsia="Arial Unicode MS" w:hAnsi="Times New Roman" w:cs="Times New Roman"/>
          <w:sz w:val="24"/>
          <w:szCs w:val="24"/>
          <w:u w:color="000000"/>
          <w:lang w:val="da-DK"/>
        </w:rPr>
      </w:pPr>
      <w:r w:rsidRPr="00D72700">
        <w:rPr>
          <w:rFonts w:ascii="Times New Roman" w:eastAsia="Arial Unicode MS" w:hAnsi="Times New Roman" w:cs="Times New Roman"/>
          <w:sz w:val="24"/>
          <w:szCs w:val="24"/>
          <w:u w:color="000000"/>
          <w:lang w:val="da-DK"/>
        </w:rPr>
        <w:t>Utviklingen av gamle Straumen skal skje i et aktivt partnerskap mellom Inderøy kommune, næringslivet, frivilligheten gjennom velforeningene og fylkeskommunen.</w:t>
      </w:r>
    </w:p>
    <w:p w:rsidR="00D72700" w:rsidRPr="00D72700" w:rsidRDefault="00D72700" w:rsidP="00D72700">
      <w:pPr>
        <w:spacing w:after="0" w:line="360" w:lineRule="auto"/>
        <w:rPr>
          <w:rFonts w:ascii="Times New Roman" w:eastAsia="Arial Unicode MS" w:hAnsi="Times New Roman" w:cs="Times New Roman"/>
          <w:sz w:val="24"/>
          <w:szCs w:val="24"/>
          <w:u w:color="000000"/>
        </w:rPr>
      </w:pPr>
    </w:p>
    <w:p w:rsidR="00D72700" w:rsidRPr="00D72700" w:rsidRDefault="00D72700" w:rsidP="009632AB">
      <w:pPr>
        <w:pStyle w:val="Overskrift2"/>
        <w:rPr>
          <w:rFonts w:eastAsia="Arial Unicode MS"/>
          <w:u w:color="000000"/>
        </w:rPr>
      </w:pPr>
      <w:bookmarkStart w:id="78" w:name="_Toc338334883"/>
      <w:bookmarkStart w:id="79" w:name="_Toc347817580"/>
      <w:bookmarkStart w:id="80" w:name="_Toc347818911"/>
      <w:r w:rsidRPr="00D72700">
        <w:rPr>
          <w:rFonts w:eastAsia="Arial Unicode MS"/>
          <w:u w:color="000000"/>
        </w:rPr>
        <w:t>4.5. Forsterke samhandlingen mellom skole/ungdom og næringslivet</w:t>
      </w:r>
      <w:bookmarkEnd w:id="78"/>
      <w:bookmarkEnd w:id="79"/>
      <w:bookmarkEnd w:id="80"/>
    </w:p>
    <w:p w:rsidR="00D72700" w:rsidRPr="006E5269" w:rsidRDefault="00D72700" w:rsidP="009632AB">
      <w:pPr>
        <w:pStyle w:val="Overskrift3"/>
        <w:rPr>
          <w:rFonts w:eastAsia="Arial Unicode MS"/>
          <w:u w:color="000000"/>
        </w:rPr>
      </w:pPr>
      <w:bookmarkStart w:id="81" w:name="_Toc338334884"/>
      <w:bookmarkStart w:id="82" w:name="_Toc347817581"/>
      <w:bookmarkStart w:id="83" w:name="_Toc347818912"/>
      <w:r w:rsidRPr="006E5269">
        <w:rPr>
          <w:rFonts w:eastAsia="Arial Unicode MS"/>
          <w:u w:color="000000"/>
        </w:rPr>
        <w:t>4.5.1. Skape flere møteplasser mellom næringslivet og skolen</w:t>
      </w:r>
      <w:bookmarkEnd w:id="81"/>
      <w:bookmarkEnd w:id="82"/>
      <w:bookmarkEnd w:id="83"/>
    </w:p>
    <w:p w:rsidR="00D72700" w:rsidRPr="00D72700" w:rsidRDefault="00D72700" w:rsidP="00D72700">
      <w:pPr>
        <w:numPr>
          <w:ilvl w:val="0"/>
          <w:numId w:val="10"/>
        </w:numPr>
        <w:spacing w:after="0" w:line="360" w:lineRule="auto"/>
        <w:rPr>
          <w:rFonts w:ascii="Times New Roman" w:eastAsia="Arial Unicode MS" w:hAnsi="Times New Roman" w:cs="Times New Roman"/>
          <w:sz w:val="24"/>
          <w:szCs w:val="24"/>
          <w:u w:color="000000"/>
        </w:rPr>
      </w:pPr>
      <w:r w:rsidRPr="00D72700">
        <w:rPr>
          <w:rFonts w:ascii="Times New Roman" w:eastAsia="Arial Unicode MS" w:hAnsi="Times New Roman" w:cs="Times New Roman"/>
          <w:sz w:val="24"/>
          <w:szCs w:val="24"/>
          <w:u w:color="000000"/>
        </w:rPr>
        <w:t>Den årlige bedriftsmessa skal videreføres og styrkes som både læringsarena og som virkemiddel for å styrke rekrutteringen til fagopplæring som er nødvendig for lokalt næringsliv.</w:t>
      </w:r>
    </w:p>
    <w:p w:rsidR="00D72700" w:rsidRPr="00D72700" w:rsidRDefault="00D72700" w:rsidP="00D72700">
      <w:pPr>
        <w:numPr>
          <w:ilvl w:val="0"/>
          <w:numId w:val="16"/>
        </w:numPr>
        <w:spacing w:after="0" w:line="360" w:lineRule="auto"/>
        <w:rPr>
          <w:rFonts w:ascii="Times New Roman" w:eastAsia="Arial Unicode MS" w:hAnsi="Times New Roman" w:cs="Times New Roman"/>
          <w:sz w:val="24"/>
          <w:szCs w:val="24"/>
          <w:u w:color="000000"/>
        </w:rPr>
      </w:pPr>
      <w:r w:rsidRPr="00D72700">
        <w:rPr>
          <w:rFonts w:ascii="Times New Roman" w:eastAsia="Arial Unicode MS" w:hAnsi="Times New Roman" w:cs="Times New Roman"/>
          <w:sz w:val="24"/>
          <w:szCs w:val="24"/>
          <w:u w:color="000000"/>
        </w:rPr>
        <w:t>Styrket næringslivskunnskap innenfor skolen skal være et fast tema i dialogen mellom Inderøy kommune og næringslivets organisasjoner</w:t>
      </w:r>
    </w:p>
    <w:p w:rsidR="00D72700" w:rsidRPr="00D72700" w:rsidRDefault="00D72700" w:rsidP="00D72700">
      <w:pPr>
        <w:numPr>
          <w:ilvl w:val="0"/>
          <w:numId w:val="16"/>
        </w:numPr>
        <w:spacing w:after="0" w:line="360" w:lineRule="auto"/>
        <w:rPr>
          <w:rFonts w:ascii="Times New Roman" w:eastAsia="Arial Unicode MS" w:hAnsi="Times New Roman" w:cs="Times New Roman"/>
          <w:sz w:val="24"/>
          <w:szCs w:val="24"/>
          <w:u w:color="000000"/>
        </w:rPr>
      </w:pPr>
      <w:r w:rsidRPr="00D72700">
        <w:rPr>
          <w:rFonts w:ascii="Times New Roman" w:eastAsia="Arial Unicode MS" w:hAnsi="Times New Roman" w:cs="Times New Roman"/>
          <w:color w:val="FF0000"/>
          <w:sz w:val="24"/>
          <w:szCs w:val="24"/>
          <w:u w:color="000000"/>
        </w:rPr>
        <w:t xml:space="preserve"> </w:t>
      </w:r>
      <w:r w:rsidRPr="00D72700">
        <w:rPr>
          <w:rFonts w:ascii="Times New Roman" w:eastAsia="Arial Unicode MS" w:hAnsi="Times New Roman" w:cs="Times New Roman"/>
          <w:sz w:val="24"/>
          <w:szCs w:val="24"/>
          <w:u w:color="000000"/>
        </w:rPr>
        <w:t>Inderøy kommune knytter seg til traineeordning – gjennom medlemskap i Intro Innherred  Trainee.</w:t>
      </w:r>
    </w:p>
    <w:p w:rsidR="00D72700" w:rsidRPr="006E5269" w:rsidRDefault="00D72700" w:rsidP="009632AB">
      <w:pPr>
        <w:pStyle w:val="Overskrift3"/>
        <w:rPr>
          <w:rFonts w:eastAsia="Arial Unicode MS"/>
          <w:u w:color="000000"/>
        </w:rPr>
      </w:pPr>
      <w:bookmarkStart w:id="84" w:name="_Toc338334885"/>
      <w:bookmarkStart w:id="85" w:name="_Toc347817582"/>
      <w:bookmarkStart w:id="86" w:name="_Toc347818913"/>
      <w:r w:rsidRPr="006E5269">
        <w:rPr>
          <w:rFonts w:eastAsia="Arial Unicode MS"/>
          <w:u w:color="000000"/>
        </w:rPr>
        <w:t>4.5.2. Satse på entreprenørskap i skolen</w:t>
      </w:r>
      <w:bookmarkEnd w:id="84"/>
      <w:bookmarkEnd w:id="85"/>
      <w:bookmarkEnd w:id="86"/>
    </w:p>
    <w:p w:rsidR="00D72700" w:rsidRPr="00D72700" w:rsidRDefault="00D72700" w:rsidP="00D72700">
      <w:pPr>
        <w:numPr>
          <w:ilvl w:val="0"/>
          <w:numId w:val="9"/>
        </w:numPr>
        <w:spacing w:after="0" w:line="360" w:lineRule="auto"/>
        <w:rPr>
          <w:rFonts w:ascii="Times New Roman" w:eastAsia="Arial Unicode MS" w:hAnsi="Times New Roman" w:cs="Times New Roman"/>
          <w:sz w:val="24"/>
          <w:szCs w:val="24"/>
          <w:u w:color="000000"/>
        </w:rPr>
      </w:pPr>
      <w:r w:rsidRPr="00D72700">
        <w:rPr>
          <w:rFonts w:ascii="Times New Roman" w:eastAsia="Arial Unicode MS" w:hAnsi="Times New Roman" w:cs="Times New Roman"/>
          <w:sz w:val="24"/>
          <w:szCs w:val="24"/>
          <w:u w:color="000000"/>
        </w:rPr>
        <w:t xml:space="preserve">Entreprenørskap i skolen skal styrkes som pedagogisk virkemiddel, blant annet gjennom medlemskap i Ungt entreprenørskap. </w:t>
      </w:r>
    </w:p>
    <w:p w:rsidR="00D72700" w:rsidRPr="00D72700" w:rsidRDefault="00D72700" w:rsidP="00D72700">
      <w:pPr>
        <w:numPr>
          <w:ilvl w:val="0"/>
          <w:numId w:val="9"/>
        </w:numPr>
        <w:spacing w:after="0" w:line="360" w:lineRule="auto"/>
        <w:rPr>
          <w:rFonts w:ascii="Times New Roman" w:eastAsia="Arial Unicode MS" w:hAnsi="Times New Roman" w:cs="Times New Roman"/>
          <w:sz w:val="24"/>
          <w:szCs w:val="24"/>
          <w:u w:color="000000"/>
        </w:rPr>
      </w:pPr>
      <w:r w:rsidRPr="00D72700">
        <w:rPr>
          <w:rFonts w:ascii="Times New Roman" w:eastAsia="Arial Unicode MS" w:hAnsi="Times New Roman" w:cs="Times New Roman"/>
          <w:sz w:val="24"/>
          <w:szCs w:val="24"/>
          <w:u w:color="000000"/>
        </w:rPr>
        <w:t xml:space="preserve">Det skal satses aktivt på NærUng og samarbeidet med Leksvik og Steinkjer, også etter utløpet av prosjektperioden. </w:t>
      </w:r>
    </w:p>
    <w:p w:rsidR="00D72700" w:rsidRPr="00D72700" w:rsidRDefault="00D72700" w:rsidP="00D72700">
      <w:pPr>
        <w:numPr>
          <w:ilvl w:val="0"/>
          <w:numId w:val="9"/>
        </w:numPr>
        <w:spacing w:after="0" w:line="360" w:lineRule="auto"/>
        <w:rPr>
          <w:rFonts w:ascii="Times New Roman" w:eastAsia="Arial Unicode MS" w:hAnsi="Times New Roman" w:cs="Times New Roman"/>
          <w:sz w:val="24"/>
          <w:szCs w:val="24"/>
          <w:u w:color="000000"/>
        </w:rPr>
      </w:pPr>
      <w:r w:rsidRPr="00D72700">
        <w:rPr>
          <w:rFonts w:ascii="Times New Roman" w:eastAsia="Arial Unicode MS" w:hAnsi="Times New Roman" w:cs="Times New Roman"/>
          <w:sz w:val="24"/>
          <w:szCs w:val="24"/>
          <w:u w:color="000000"/>
        </w:rPr>
        <w:t>Evaluering gjennomføres i etterkant av NærUng-prosjektet.</w:t>
      </w:r>
    </w:p>
    <w:p w:rsidR="00D72700" w:rsidRPr="00D72700" w:rsidRDefault="00D72700" w:rsidP="00D72700">
      <w:pPr>
        <w:keepNext/>
        <w:spacing w:before="240" w:after="60" w:line="240" w:lineRule="auto"/>
        <w:outlineLvl w:val="1"/>
        <w:rPr>
          <w:rFonts w:ascii="Arial" w:eastAsia="Arial Unicode MS" w:hAnsi="Arial" w:cs="Arial"/>
          <w:b/>
          <w:bCs/>
          <w:i/>
          <w:iCs/>
          <w:sz w:val="28"/>
          <w:szCs w:val="28"/>
          <w:u w:color="000000"/>
        </w:rPr>
      </w:pPr>
      <w:bookmarkStart w:id="87" w:name="_Toc338334886"/>
    </w:p>
    <w:p w:rsidR="00D72700" w:rsidRPr="00D72700" w:rsidRDefault="00D72700" w:rsidP="009632AB">
      <w:pPr>
        <w:pStyle w:val="Overskrift2"/>
        <w:rPr>
          <w:rFonts w:eastAsia="Arial Unicode MS"/>
          <w:u w:color="000000"/>
        </w:rPr>
      </w:pPr>
      <w:bookmarkStart w:id="88" w:name="_Toc347817583"/>
      <w:bookmarkStart w:id="89" w:name="_Toc347818914"/>
      <w:r w:rsidRPr="00D72700">
        <w:rPr>
          <w:rFonts w:eastAsia="Arial Unicode MS"/>
          <w:u w:color="000000"/>
        </w:rPr>
        <w:t>4.6. Utvikle næringsarealer som er attraktive i et regionalt perspektiv</w:t>
      </w:r>
      <w:bookmarkEnd w:id="87"/>
      <w:bookmarkEnd w:id="88"/>
      <w:bookmarkEnd w:id="89"/>
    </w:p>
    <w:p w:rsidR="00D72700" w:rsidRPr="006E5269" w:rsidRDefault="00D72700" w:rsidP="009632AB">
      <w:pPr>
        <w:pStyle w:val="Overskrift3"/>
        <w:rPr>
          <w:rFonts w:eastAsia="Arial Unicode MS"/>
          <w:u w:color="000000"/>
        </w:rPr>
      </w:pPr>
      <w:bookmarkStart w:id="90" w:name="_Toc338334887"/>
      <w:bookmarkStart w:id="91" w:name="_Toc347817584"/>
      <w:bookmarkStart w:id="92" w:name="_Toc347818915"/>
      <w:r w:rsidRPr="006E5269">
        <w:rPr>
          <w:rFonts w:eastAsia="Arial Unicode MS"/>
          <w:u w:color="000000"/>
        </w:rPr>
        <w:t>4.6.1. Satse på Lensmyra som regionalt næringsområde</w:t>
      </w:r>
      <w:bookmarkEnd w:id="90"/>
      <w:bookmarkEnd w:id="91"/>
      <w:bookmarkEnd w:id="92"/>
    </w:p>
    <w:p w:rsidR="00D72700" w:rsidRPr="00D72700" w:rsidRDefault="00D72700" w:rsidP="00D72700">
      <w:pPr>
        <w:numPr>
          <w:ilvl w:val="0"/>
          <w:numId w:val="11"/>
        </w:numPr>
        <w:spacing w:after="0" w:line="360" w:lineRule="auto"/>
        <w:rPr>
          <w:rFonts w:ascii="Times New Roman" w:eastAsia="Arial Unicode MS" w:hAnsi="Times New Roman" w:cs="Times New Roman"/>
          <w:sz w:val="24"/>
          <w:szCs w:val="24"/>
          <w:u w:color="000000"/>
        </w:rPr>
      </w:pPr>
      <w:r w:rsidRPr="00D72700">
        <w:rPr>
          <w:rFonts w:ascii="Times New Roman" w:eastAsia="Arial Unicode MS" w:hAnsi="Times New Roman" w:cs="Times New Roman"/>
          <w:sz w:val="24"/>
          <w:szCs w:val="24"/>
          <w:u w:color="000000"/>
        </w:rPr>
        <w:t>Det skal realiseres et hovedprosjekt innenfor INVEST-samarbeidet med målsetting om å utvikle Lensmyra som et regionalt næringsområde.</w:t>
      </w:r>
    </w:p>
    <w:p w:rsidR="00D72700" w:rsidRPr="00D72700" w:rsidRDefault="00D72700" w:rsidP="00D72700">
      <w:pPr>
        <w:numPr>
          <w:ilvl w:val="0"/>
          <w:numId w:val="11"/>
        </w:numPr>
        <w:spacing w:after="0" w:line="360" w:lineRule="auto"/>
        <w:rPr>
          <w:rFonts w:ascii="Times New Roman" w:eastAsia="Arial Unicode MS" w:hAnsi="Times New Roman" w:cs="Times New Roman"/>
          <w:sz w:val="24"/>
          <w:szCs w:val="24"/>
          <w:u w:color="000000"/>
        </w:rPr>
      </w:pPr>
      <w:r w:rsidRPr="00D72700">
        <w:rPr>
          <w:rFonts w:ascii="Times New Roman" w:eastAsia="Arial Unicode MS" w:hAnsi="Times New Roman" w:cs="Times New Roman"/>
          <w:sz w:val="24"/>
          <w:szCs w:val="24"/>
          <w:u w:color="000000"/>
        </w:rPr>
        <w:t xml:space="preserve">Det skal etableres en intensjonsavtale mellom Inderøy kommune og de private interessenter som følges opp av et forprosjekt. </w:t>
      </w:r>
    </w:p>
    <w:p w:rsidR="00B3058C" w:rsidRPr="00B3058C" w:rsidRDefault="00D65C1C" w:rsidP="009632AB">
      <w:pPr>
        <w:pStyle w:val="Overskrift3"/>
        <w:rPr>
          <w:rFonts w:eastAsia="Arial Unicode MS"/>
          <w:u w:color="000000"/>
        </w:rPr>
      </w:pPr>
      <w:bookmarkStart w:id="93" w:name="_Toc347817585"/>
      <w:bookmarkStart w:id="94" w:name="_Toc347818916"/>
      <w:bookmarkStart w:id="95" w:name="_Toc338334888"/>
      <w:r>
        <w:rPr>
          <w:rFonts w:eastAsia="Arial Unicode MS"/>
          <w:u w:color="000000"/>
        </w:rPr>
        <w:t>4.6.2. Utvikling av andre næringsområder.</w:t>
      </w:r>
      <w:bookmarkEnd w:id="93"/>
      <w:bookmarkEnd w:id="94"/>
    </w:p>
    <w:p w:rsidR="00B3058C" w:rsidRDefault="00B3058C" w:rsidP="00D72700">
      <w:pPr>
        <w:keepNext/>
        <w:spacing w:before="240" w:after="60" w:line="240" w:lineRule="auto"/>
        <w:outlineLvl w:val="0"/>
        <w:rPr>
          <w:rFonts w:ascii="Arial" w:eastAsia="Arial Unicode MS" w:hAnsi="Arial" w:cs="Arial"/>
          <w:b/>
          <w:bCs/>
          <w:kern w:val="32"/>
          <w:sz w:val="32"/>
          <w:szCs w:val="32"/>
          <w:u w:color="000000"/>
        </w:rPr>
      </w:pPr>
    </w:p>
    <w:p w:rsidR="00D72700" w:rsidRPr="00D72700" w:rsidRDefault="00D72700" w:rsidP="009632AB">
      <w:pPr>
        <w:pStyle w:val="Overskrift1"/>
        <w:rPr>
          <w:rFonts w:eastAsia="Arial Unicode MS"/>
          <w:u w:color="000000"/>
        </w:rPr>
      </w:pPr>
      <w:bookmarkStart w:id="96" w:name="_Toc347817586"/>
      <w:bookmarkStart w:id="97" w:name="_Toc347818917"/>
      <w:r w:rsidRPr="00D72700">
        <w:rPr>
          <w:rFonts w:eastAsia="Arial Unicode MS"/>
          <w:u w:color="000000"/>
        </w:rPr>
        <w:t xml:space="preserve">5. </w:t>
      </w:r>
      <w:bookmarkEnd w:id="95"/>
      <w:r w:rsidRPr="00D72700">
        <w:rPr>
          <w:rFonts w:eastAsia="Arial Unicode MS"/>
          <w:u w:color="000000"/>
        </w:rPr>
        <w:t>Handlingsplan 2014 – 2017</w:t>
      </w:r>
      <w:bookmarkEnd w:id="96"/>
      <w:bookmarkEnd w:id="97"/>
    </w:p>
    <w:p w:rsidR="00D72700" w:rsidRPr="00D72700" w:rsidRDefault="00D72700" w:rsidP="00D72700">
      <w:pPr>
        <w:spacing w:after="0" w:line="240" w:lineRule="auto"/>
        <w:rPr>
          <w:rFonts w:ascii="Times New Roman" w:eastAsia="Arial Unicode MS" w:hAnsi="Times New Roman" w:cs="Times New Roman"/>
          <w:i/>
          <w:sz w:val="24"/>
          <w:szCs w:val="24"/>
        </w:rPr>
      </w:pPr>
      <w:r w:rsidRPr="00D72700">
        <w:rPr>
          <w:rFonts w:ascii="Times New Roman" w:eastAsia="Arial Unicode MS" w:hAnsi="Times New Roman" w:cs="Times New Roman"/>
          <w:i/>
          <w:sz w:val="24"/>
          <w:szCs w:val="24"/>
        </w:rPr>
        <w:t>Handlingsplanen ferdigstilles i løpet av høsten 2013</w:t>
      </w:r>
    </w:p>
    <w:p w:rsidR="00D72700" w:rsidRPr="00D72700" w:rsidRDefault="00D72700" w:rsidP="00D72700">
      <w:pPr>
        <w:spacing w:after="0" w:line="240" w:lineRule="auto"/>
        <w:rPr>
          <w:rFonts w:ascii="Times New Roman" w:eastAsia="Arial Unicode MS" w:hAnsi="Times New Roman" w:cs="Times New Roman"/>
          <w:sz w:val="24"/>
          <w:szCs w:val="24"/>
        </w:rPr>
      </w:pPr>
    </w:p>
    <w:p w:rsidR="009412EE" w:rsidRPr="009412EE" w:rsidRDefault="009412EE" w:rsidP="009412EE"/>
    <w:sectPr w:rsidR="009412EE" w:rsidRPr="009412E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6C5" w:rsidRDefault="002E36C5" w:rsidP="00C901BB">
      <w:pPr>
        <w:spacing w:after="0" w:line="240" w:lineRule="auto"/>
      </w:pPr>
      <w:r>
        <w:separator/>
      </w:r>
    </w:p>
  </w:endnote>
  <w:endnote w:type="continuationSeparator" w:id="0">
    <w:p w:rsidR="002E36C5" w:rsidRDefault="002E36C5" w:rsidP="00C90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262851"/>
      <w:docPartObj>
        <w:docPartGallery w:val="Page Numbers (Bottom of Page)"/>
        <w:docPartUnique/>
      </w:docPartObj>
    </w:sdtPr>
    <w:sdtEndPr/>
    <w:sdtContent>
      <w:p w:rsidR="002E36C5" w:rsidRDefault="002E36C5">
        <w:pPr>
          <w:pStyle w:val="Bunntekst"/>
          <w:jc w:val="right"/>
        </w:pPr>
        <w:r>
          <w:fldChar w:fldCharType="begin"/>
        </w:r>
        <w:r>
          <w:instrText>PAGE   \* MERGEFORMAT</w:instrText>
        </w:r>
        <w:r>
          <w:fldChar w:fldCharType="separate"/>
        </w:r>
        <w:r w:rsidR="00B30F1B">
          <w:rPr>
            <w:noProof/>
          </w:rPr>
          <w:t>1</w:t>
        </w:r>
        <w:r>
          <w:fldChar w:fldCharType="end"/>
        </w:r>
      </w:p>
    </w:sdtContent>
  </w:sdt>
  <w:p w:rsidR="002E36C5" w:rsidRDefault="002E36C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6C5" w:rsidRDefault="002E36C5" w:rsidP="00C901BB">
      <w:pPr>
        <w:spacing w:after="0" w:line="240" w:lineRule="auto"/>
      </w:pPr>
      <w:r>
        <w:separator/>
      </w:r>
    </w:p>
  </w:footnote>
  <w:footnote w:type="continuationSeparator" w:id="0">
    <w:p w:rsidR="002E36C5" w:rsidRDefault="002E36C5" w:rsidP="00C901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616"/>
    <w:multiLevelType w:val="hybridMultilevel"/>
    <w:tmpl w:val="E28805A2"/>
    <w:lvl w:ilvl="0" w:tplc="E07A3F00">
      <w:start w:val="1"/>
      <w:numFmt w:val="bullet"/>
      <w:lvlText w:val=""/>
      <w:lvlJc w:val="left"/>
      <w:pPr>
        <w:tabs>
          <w:tab w:val="num" w:pos="851"/>
        </w:tabs>
        <w:ind w:left="851" w:hanging="567"/>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02EC4F1B"/>
    <w:multiLevelType w:val="hybridMultilevel"/>
    <w:tmpl w:val="031A6B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E226CB3"/>
    <w:multiLevelType w:val="hybridMultilevel"/>
    <w:tmpl w:val="9EBAC5D2"/>
    <w:lvl w:ilvl="0" w:tplc="E07A3F00">
      <w:start w:val="1"/>
      <w:numFmt w:val="bullet"/>
      <w:lvlText w:val=""/>
      <w:lvlJc w:val="left"/>
      <w:pPr>
        <w:tabs>
          <w:tab w:val="num" w:pos="851"/>
        </w:tabs>
        <w:ind w:left="851" w:hanging="567"/>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212B26B8"/>
    <w:multiLevelType w:val="hybridMultilevel"/>
    <w:tmpl w:val="35A441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1AB4D28"/>
    <w:multiLevelType w:val="hybridMultilevel"/>
    <w:tmpl w:val="61883A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3A04965"/>
    <w:multiLevelType w:val="hybridMultilevel"/>
    <w:tmpl w:val="B954673E"/>
    <w:lvl w:ilvl="0" w:tplc="E07A3F00">
      <w:start w:val="1"/>
      <w:numFmt w:val="bullet"/>
      <w:lvlText w:val=""/>
      <w:lvlJc w:val="left"/>
      <w:pPr>
        <w:tabs>
          <w:tab w:val="num" w:pos="851"/>
        </w:tabs>
        <w:ind w:left="851" w:hanging="567"/>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342B210F"/>
    <w:multiLevelType w:val="hybridMultilevel"/>
    <w:tmpl w:val="D4D6973A"/>
    <w:lvl w:ilvl="0" w:tplc="E07A3F00">
      <w:start w:val="1"/>
      <w:numFmt w:val="bullet"/>
      <w:lvlText w:val=""/>
      <w:lvlJc w:val="left"/>
      <w:pPr>
        <w:tabs>
          <w:tab w:val="num" w:pos="851"/>
        </w:tabs>
        <w:ind w:left="851" w:hanging="567"/>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3E8B1E0F"/>
    <w:multiLevelType w:val="hybridMultilevel"/>
    <w:tmpl w:val="9970CE86"/>
    <w:lvl w:ilvl="0" w:tplc="E07A3F00">
      <w:start w:val="1"/>
      <w:numFmt w:val="bullet"/>
      <w:lvlText w:val=""/>
      <w:lvlJc w:val="left"/>
      <w:pPr>
        <w:tabs>
          <w:tab w:val="num" w:pos="851"/>
        </w:tabs>
        <w:ind w:left="851" w:hanging="567"/>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nsid w:val="3F7942ED"/>
    <w:multiLevelType w:val="hybridMultilevel"/>
    <w:tmpl w:val="7B86536A"/>
    <w:lvl w:ilvl="0" w:tplc="04140001">
      <w:start w:val="1"/>
      <w:numFmt w:val="bullet"/>
      <w:lvlText w:val=""/>
      <w:lvlJc w:val="left"/>
      <w:pPr>
        <w:tabs>
          <w:tab w:val="num" w:pos="851"/>
        </w:tabs>
        <w:ind w:left="851" w:hanging="567"/>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42BE2D87"/>
    <w:multiLevelType w:val="hybridMultilevel"/>
    <w:tmpl w:val="92BE166E"/>
    <w:lvl w:ilvl="0" w:tplc="E07A3F00">
      <w:start w:val="1"/>
      <w:numFmt w:val="bullet"/>
      <w:lvlText w:val=""/>
      <w:lvlJc w:val="left"/>
      <w:pPr>
        <w:tabs>
          <w:tab w:val="num" w:pos="851"/>
        </w:tabs>
        <w:ind w:left="851" w:hanging="567"/>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nsid w:val="4B222DDE"/>
    <w:multiLevelType w:val="hybridMultilevel"/>
    <w:tmpl w:val="B0E492BC"/>
    <w:lvl w:ilvl="0" w:tplc="E07A3F00">
      <w:start w:val="1"/>
      <w:numFmt w:val="bullet"/>
      <w:lvlText w:val=""/>
      <w:lvlJc w:val="left"/>
      <w:pPr>
        <w:tabs>
          <w:tab w:val="num" w:pos="851"/>
        </w:tabs>
        <w:ind w:left="851" w:hanging="567"/>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nsid w:val="4EE20B11"/>
    <w:multiLevelType w:val="hybridMultilevel"/>
    <w:tmpl w:val="70F26D58"/>
    <w:lvl w:ilvl="0" w:tplc="508EE612">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5BDE14EB"/>
    <w:multiLevelType w:val="hybridMultilevel"/>
    <w:tmpl w:val="75B416F4"/>
    <w:lvl w:ilvl="0" w:tplc="E07A3F00">
      <w:start w:val="1"/>
      <w:numFmt w:val="bullet"/>
      <w:lvlText w:val=""/>
      <w:lvlJc w:val="left"/>
      <w:pPr>
        <w:tabs>
          <w:tab w:val="num" w:pos="851"/>
        </w:tabs>
        <w:ind w:left="851" w:hanging="567"/>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5D6A6D71"/>
    <w:multiLevelType w:val="hybridMultilevel"/>
    <w:tmpl w:val="90CA3EC0"/>
    <w:lvl w:ilvl="0" w:tplc="E07A3F00">
      <w:start w:val="1"/>
      <w:numFmt w:val="bullet"/>
      <w:lvlText w:val=""/>
      <w:lvlJc w:val="left"/>
      <w:pPr>
        <w:tabs>
          <w:tab w:val="num" w:pos="851"/>
        </w:tabs>
        <w:ind w:left="851" w:hanging="567"/>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5E8E429D"/>
    <w:multiLevelType w:val="hybridMultilevel"/>
    <w:tmpl w:val="9B12910E"/>
    <w:lvl w:ilvl="0" w:tplc="E07A3F00">
      <w:start w:val="1"/>
      <w:numFmt w:val="bullet"/>
      <w:lvlText w:val=""/>
      <w:lvlJc w:val="left"/>
      <w:pPr>
        <w:tabs>
          <w:tab w:val="num" w:pos="851"/>
        </w:tabs>
        <w:ind w:left="851" w:hanging="567"/>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nsid w:val="602529AB"/>
    <w:multiLevelType w:val="hybridMultilevel"/>
    <w:tmpl w:val="99E8DCE0"/>
    <w:lvl w:ilvl="0" w:tplc="E07A3F00">
      <w:start w:val="1"/>
      <w:numFmt w:val="bullet"/>
      <w:lvlText w:val=""/>
      <w:lvlJc w:val="left"/>
      <w:pPr>
        <w:tabs>
          <w:tab w:val="num" w:pos="851"/>
        </w:tabs>
        <w:ind w:left="851" w:hanging="567"/>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nsid w:val="696B095D"/>
    <w:multiLevelType w:val="hybridMultilevel"/>
    <w:tmpl w:val="DA3483A6"/>
    <w:lvl w:ilvl="0" w:tplc="E07A3F00">
      <w:start w:val="1"/>
      <w:numFmt w:val="bullet"/>
      <w:lvlText w:val=""/>
      <w:lvlJc w:val="left"/>
      <w:pPr>
        <w:tabs>
          <w:tab w:val="num" w:pos="851"/>
        </w:tabs>
        <w:ind w:left="851" w:hanging="567"/>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2"/>
  </w:num>
  <w:num w:numId="4">
    <w:abstractNumId w:val="16"/>
  </w:num>
  <w:num w:numId="5">
    <w:abstractNumId w:val="0"/>
  </w:num>
  <w:num w:numId="6">
    <w:abstractNumId w:val="12"/>
  </w:num>
  <w:num w:numId="7">
    <w:abstractNumId w:val="9"/>
  </w:num>
  <w:num w:numId="8">
    <w:abstractNumId w:val="13"/>
  </w:num>
  <w:num w:numId="9">
    <w:abstractNumId w:val="10"/>
  </w:num>
  <w:num w:numId="10">
    <w:abstractNumId w:val="15"/>
  </w:num>
  <w:num w:numId="11">
    <w:abstractNumId w:val="14"/>
  </w:num>
  <w:num w:numId="12">
    <w:abstractNumId w:val="5"/>
  </w:num>
  <w:num w:numId="13">
    <w:abstractNumId w:val="4"/>
  </w:num>
  <w:num w:numId="14">
    <w:abstractNumId w:val="3"/>
  </w:num>
  <w:num w:numId="15">
    <w:abstractNumId w:val="8"/>
  </w:num>
  <w:num w:numId="16">
    <w:abstractNumId w:val="1"/>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259"/>
    <w:rsid w:val="00012D0D"/>
    <w:rsid w:val="00031438"/>
    <w:rsid w:val="00040972"/>
    <w:rsid w:val="00051294"/>
    <w:rsid w:val="00053EBA"/>
    <w:rsid w:val="00065E68"/>
    <w:rsid w:val="00070FBB"/>
    <w:rsid w:val="000C3B42"/>
    <w:rsid w:val="000C4F71"/>
    <w:rsid w:val="000D77CC"/>
    <w:rsid w:val="000E0973"/>
    <w:rsid w:val="000E17AC"/>
    <w:rsid w:val="000E614B"/>
    <w:rsid w:val="000E7C97"/>
    <w:rsid w:val="000F6DF6"/>
    <w:rsid w:val="00102D58"/>
    <w:rsid w:val="00115DD1"/>
    <w:rsid w:val="001371F7"/>
    <w:rsid w:val="001456DF"/>
    <w:rsid w:val="00155F71"/>
    <w:rsid w:val="0016091D"/>
    <w:rsid w:val="0016557F"/>
    <w:rsid w:val="0016620A"/>
    <w:rsid w:val="00172FE2"/>
    <w:rsid w:val="00184BBB"/>
    <w:rsid w:val="00192F95"/>
    <w:rsid w:val="00194407"/>
    <w:rsid w:val="001951F7"/>
    <w:rsid w:val="001A57EB"/>
    <w:rsid w:val="001B02AF"/>
    <w:rsid w:val="001B158E"/>
    <w:rsid w:val="001C4864"/>
    <w:rsid w:val="001C7F7F"/>
    <w:rsid w:val="001E2C9E"/>
    <w:rsid w:val="001E5C9B"/>
    <w:rsid w:val="001E7893"/>
    <w:rsid w:val="001E7D42"/>
    <w:rsid w:val="00201F37"/>
    <w:rsid w:val="002043F4"/>
    <w:rsid w:val="00216A6E"/>
    <w:rsid w:val="00217ED1"/>
    <w:rsid w:val="00223EAD"/>
    <w:rsid w:val="00225A19"/>
    <w:rsid w:val="00225B4D"/>
    <w:rsid w:val="00237178"/>
    <w:rsid w:val="00243B47"/>
    <w:rsid w:val="00247F3C"/>
    <w:rsid w:val="002577DC"/>
    <w:rsid w:val="002630E4"/>
    <w:rsid w:val="0028230F"/>
    <w:rsid w:val="00282B6A"/>
    <w:rsid w:val="002A5D68"/>
    <w:rsid w:val="002A7990"/>
    <w:rsid w:val="002B229D"/>
    <w:rsid w:val="002C08C6"/>
    <w:rsid w:val="002D65BB"/>
    <w:rsid w:val="002E2B1D"/>
    <w:rsid w:val="002E36C5"/>
    <w:rsid w:val="002E7A9D"/>
    <w:rsid w:val="002F38B5"/>
    <w:rsid w:val="003002C7"/>
    <w:rsid w:val="003013B6"/>
    <w:rsid w:val="0031155B"/>
    <w:rsid w:val="00314352"/>
    <w:rsid w:val="00320147"/>
    <w:rsid w:val="0033501A"/>
    <w:rsid w:val="00336D74"/>
    <w:rsid w:val="003441CF"/>
    <w:rsid w:val="003560D4"/>
    <w:rsid w:val="00361EF3"/>
    <w:rsid w:val="00365761"/>
    <w:rsid w:val="00370D28"/>
    <w:rsid w:val="0038112F"/>
    <w:rsid w:val="00387495"/>
    <w:rsid w:val="003A1A7F"/>
    <w:rsid w:val="003C6777"/>
    <w:rsid w:val="003D0CB9"/>
    <w:rsid w:val="003D7522"/>
    <w:rsid w:val="003D7A7D"/>
    <w:rsid w:val="003E617A"/>
    <w:rsid w:val="003F39D1"/>
    <w:rsid w:val="003F5869"/>
    <w:rsid w:val="003F6F8B"/>
    <w:rsid w:val="004041DC"/>
    <w:rsid w:val="00406387"/>
    <w:rsid w:val="004107D5"/>
    <w:rsid w:val="00422255"/>
    <w:rsid w:val="004447CC"/>
    <w:rsid w:val="004466AC"/>
    <w:rsid w:val="004568A7"/>
    <w:rsid w:val="00457E25"/>
    <w:rsid w:val="00472C76"/>
    <w:rsid w:val="0048483D"/>
    <w:rsid w:val="00493C22"/>
    <w:rsid w:val="00494B13"/>
    <w:rsid w:val="00496259"/>
    <w:rsid w:val="004D71B0"/>
    <w:rsid w:val="004E0BC3"/>
    <w:rsid w:val="004E50F4"/>
    <w:rsid w:val="004F02F5"/>
    <w:rsid w:val="004F39F1"/>
    <w:rsid w:val="005027DB"/>
    <w:rsid w:val="00505851"/>
    <w:rsid w:val="00511169"/>
    <w:rsid w:val="00513B0E"/>
    <w:rsid w:val="00516FD9"/>
    <w:rsid w:val="00527BF2"/>
    <w:rsid w:val="0053242D"/>
    <w:rsid w:val="005336B9"/>
    <w:rsid w:val="005418FD"/>
    <w:rsid w:val="00546294"/>
    <w:rsid w:val="00552091"/>
    <w:rsid w:val="00557341"/>
    <w:rsid w:val="00566770"/>
    <w:rsid w:val="00587BEB"/>
    <w:rsid w:val="00592D02"/>
    <w:rsid w:val="005B774F"/>
    <w:rsid w:val="005C06C7"/>
    <w:rsid w:val="005C0BAD"/>
    <w:rsid w:val="005C1F54"/>
    <w:rsid w:val="005F00B3"/>
    <w:rsid w:val="005F028B"/>
    <w:rsid w:val="0060330D"/>
    <w:rsid w:val="0061406A"/>
    <w:rsid w:val="00614E05"/>
    <w:rsid w:val="006159F6"/>
    <w:rsid w:val="00625360"/>
    <w:rsid w:val="0062722F"/>
    <w:rsid w:val="0065515E"/>
    <w:rsid w:val="006805D0"/>
    <w:rsid w:val="00695F64"/>
    <w:rsid w:val="00697811"/>
    <w:rsid w:val="006A3410"/>
    <w:rsid w:val="006A74B4"/>
    <w:rsid w:val="006B5628"/>
    <w:rsid w:val="006C5F46"/>
    <w:rsid w:val="006E5269"/>
    <w:rsid w:val="006F2E88"/>
    <w:rsid w:val="006F434B"/>
    <w:rsid w:val="006F62F8"/>
    <w:rsid w:val="00711367"/>
    <w:rsid w:val="007204B4"/>
    <w:rsid w:val="007232A2"/>
    <w:rsid w:val="00727D75"/>
    <w:rsid w:val="007476BC"/>
    <w:rsid w:val="00767259"/>
    <w:rsid w:val="0076740F"/>
    <w:rsid w:val="00791AFC"/>
    <w:rsid w:val="00791E05"/>
    <w:rsid w:val="007A4F81"/>
    <w:rsid w:val="007C4A7C"/>
    <w:rsid w:val="007C4F2E"/>
    <w:rsid w:val="007D3BCE"/>
    <w:rsid w:val="007E1E38"/>
    <w:rsid w:val="007E6A00"/>
    <w:rsid w:val="007F11B0"/>
    <w:rsid w:val="0080261A"/>
    <w:rsid w:val="00802792"/>
    <w:rsid w:val="00810AA3"/>
    <w:rsid w:val="008140F4"/>
    <w:rsid w:val="008223F2"/>
    <w:rsid w:val="00825673"/>
    <w:rsid w:val="00837AB3"/>
    <w:rsid w:val="008541D3"/>
    <w:rsid w:val="00857474"/>
    <w:rsid w:val="00872409"/>
    <w:rsid w:val="00872A71"/>
    <w:rsid w:val="008A51B7"/>
    <w:rsid w:val="008B3662"/>
    <w:rsid w:val="008B6B61"/>
    <w:rsid w:val="008C05C8"/>
    <w:rsid w:val="008C44D3"/>
    <w:rsid w:val="008D0125"/>
    <w:rsid w:val="008D50E0"/>
    <w:rsid w:val="008E1660"/>
    <w:rsid w:val="008E7B10"/>
    <w:rsid w:val="008F41FA"/>
    <w:rsid w:val="00907A8D"/>
    <w:rsid w:val="00917E66"/>
    <w:rsid w:val="00925764"/>
    <w:rsid w:val="009412EE"/>
    <w:rsid w:val="009632AB"/>
    <w:rsid w:val="009822BE"/>
    <w:rsid w:val="009A26C2"/>
    <w:rsid w:val="009A59F0"/>
    <w:rsid w:val="009B1AE1"/>
    <w:rsid w:val="009C6C7D"/>
    <w:rsid w:val="009C7916"/>
    <w:rsid w:val="009D30E5"/>
    <w:rsid w:val="009D37B1"/>
    <w:rsid w:val="009D74E4"/>
    <w:rsid w:val="00A31086"/>
    <w:rsid w:val="00A36F20"/>
    <w:rsid w:val="00A44F81"/>
    <w:rsid w:val="00A500FC"/>
    <w:rsid w:val="00A55031"/>
    <w:rsid w:val="00A55791"/>
    <w:rsid w:val="00A664AE"/>
    <w:rsid w:val="00A71766"/>
    <w:rsid w:val="00A80A90"/>
    <w:rsid w:val="00A86E59"/>
    <w:rsid w:val="00AA25FF"/>
    <w:rsid w:val="00AC167C"/>
    <w:rsid w:val="00AC4424"/>
    <w:rsid w:val="00AC678E"/>
    <w:rsid w:val="00AC7F7C"/>
    <w:rsid w:val="00B015F8"/>
    <w:rsid w:val="00B10184"/>
    <w:rsid w:val="00B3058C"/>
    <w:rsid w:val="00B30F1B"/>
    <w:rsid w:val="00B466C9"/>
    <w:rsid w:val="00B73A26"/>
    <w:rsid w:val="00B86C36"/>
    <w:rsid w:val="00B93BCB"/>
    <w:rsid w:val="00B954A2"/>
    <w:rsid w:val="00B9588A"/>
    <w:rsid w:val="00BD5AD7"/>
    <w:rsid w:val="00BE431A"/>
    <w:rsid w:val="00BF1FC5"/>
    <w:rsid w:val="00BF2133"/>
    <w:rsid w:val="00BF2D27"/>
    <w:rsid w:val="00BF5052"/>
    <w:rsid w:val="00C02094"/>
    <w:rsid w:val="00C03FF0"/>
    <w:rsid w:val="00C05AE6"/>
    <w:rsid w:val="00C44DC2"/>
    <w:rsid w:val="00C51E2E"/>
    <w:rsid w:val="00C614F9"/>
    <w:rsid w:val="00C674E2"/>
    <w:rsid w:val="00C862FA"/>
    <w:rsid w:val="00C901BB"/>
    <w:rsid w:val="00C9665B"/>
    <w:rsid w:val="00CD03BC"/>
    <w:rsid w:val="00CD58B3"/>
    <w:rsid w:val="00CD6F7D"/>
    <w:rsid w:val="00CF0D80"/>
    <w:rsid w:val="00D05092"/>
    <w:rsid w:val="00D107D9"/>
    <w:rsid w:val="00D14399"/>
    <w:rsid w:val="00D2005E"/>
    <w:rsid w:val="00D33D4A"/>
    <w:rsid w:val="00D37242"/>
    <w:rsid w:val="00D41480"/>
    <w:rsid w:val="00D65C1C"/>
    <w:rsid w:val="00D67579"/>
    <w:rsid w:val="00D7037C"/>
    <w:rsid w:val="00D71767"/>
    <w:rsid w:val="00D72700"/>
    <w:rsid w:val="00D72B9E"/>
    <w:rsid w:val="00DA7691"/>
    <w:rsid w:val="00DC46F9"/>
    <w:rsid w:val="00DC6BA7"/>
    <w:rsid w:val="00DE0C37"/>
    <w:rsid w:val="00DE7F25"/>
    <w:rsid w:val="00DF16EB"/>
    <w:rsid w:val="00E01FD2"/>
    <w:rsid w:val="00E02EB9"/>
    <w:rsid w:val="00E40E8D"/>
    <w:rsid w:val="00E76C7F"/>
    <w:rsid w:val="00E93AD6"/>
    <w:rsid w:val="00EC0F69"/>
    <w:rsid w:val="00EC2DF6"/>
    <w:rsid w:val="00EE25BF"/>
    <w:rsid w:val="00EE7C69"/>
    <w:rsid w:val="00F04860"/>
    <w:rsid w:val="00F16D62"/>
    <w:rsid w:val="00F46458"/>
    <w:rsid w:val="00F6140B"/>
    <w:rsid w:val="00F8063F"/>
    <w:rsid w:val="00F90095"/>
    <w:rsid w:val="00FA0783"/>
    <w:rsid w:val="00FA6955"/>
    <w:rsid w:val="00FA6BA7"/>
    <w:rsid w:val="00FB10FB"/>
    <w:rsid w:val="00FB578B"/>
    <w:rsid w:val="00FB7AAE"/>
    <w:rsid w:val="00FC0942"/>
    <w:rsid w:val="00FC0F9E"/>
    <w:rsid w:val="00FD2337"/>
    <w:rsid w:val="00FD58EA"/>
    <w:rsid w:val="00FE5AA3"/>
    <w:rsid w:val="00FE66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632AB"/>
    <w:pPr>
      <w:keepNext/>
      <w:keepLines/>
      <w:spacing w:before="480" w:after="0"/>
      <w:outlineLvl w:val="0"/>
    </w:pPr>
    <w:rPr>
      <w:rFonts w:asciiTheme="majorHAnsi" w:eastAsiaTheme="majorEastAsia" w:hAnsiTheme="majorHAnsi" w:cstheme="majorBidi"/>
      <w:b/>
      <w:bCs/>
      <w:sz w:val="32"/>
      <w:szCs w:val="28"/>
    </w:rPr>
  </w:style>
  <w:style w:type="paragraph" w:styleId="Overskrift2">
    <w:name w:val="heading 2"/>
    <w:basedOn w:val="Normal"/>
    <w:next w:val="Normal"/>
    <w:link w:val="Overskrift2Tegn"/>
    <w:uiPriority w:val="9"/>
    <w:unhideWhenUsed/>
    <w:qFormat/>
    <w:rsid w:val="009632AB"/>
    <w:pPr>
      <w:keepNext/>
      <w:keepLines/>
      <w:spacing w:before="200" w:after="0"/>
      <w:outlineLvl w:val="1"/>
    </w:pPr>
    <w:rPr>
      <w:rFonts w:asciiTheme="majorHAnsi" w:eastAsiaTheme="majorEastAsia" w:hAnsiTheme="majorHAnsi" w:cstheme="majorBidi"/>
      <w:b/>
      <w:bCs/>
      <w:i/>
      <w:sz w:val="28"/>
      <w:szCs w:val="26"/>
    </w:rPr>
  </w:style>
  <w:style w:type="paragraph" w:styleId="Overskrift3">
    <w:name w:val="heading 3"/>
    <w:basedOn w:val="Normal"/>
    <w:next w:val="Normal"/>
    <w:link w:val="Overskrift3Tegn"/>
    <w:uiPriority w:val="9"/>
    <w:unhideWhenUsed/>
    <w:qFormat/>
    <w:rsid w:val="009632AB"/>
    <w:pPr>
      <w:keepNext/>
      <w:keepLines/>
      <w:spacing w:before="200" w:after="0"/>
      <w:outlineLvl w:val="2"/>
    </w:pPr>
    <w:rPr>
      <w:rFonts w:asciiTheme="majorHAnsi" w:eastAsiaTheme="majorEastAsia" w:hAnsiTheme="majorHAnsi" w:cstheme="majorBidi"/>
      <w:b/>
      <w:bCs/>
      <w:sz w:val="24"/>
    </w:rPr>
  </w:style>
  <w:style w:type="paragraph" w:styleId="Overskrift4">
    <w:name w:val="heading 4"/>
    <w:basedOn w:val="Normal"/>
    <w:next w:val="Normal"/>
    <w:link w:val="Overskrift4Tegn"/>
    <w:uiPriority w:val="9"/>
    <w:unhideWhenUsed/>
    <w:qFormat/>
    <w:rsid w:val="00225A19"/>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DC46F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D03B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D03BC"/>
    <w:rPr>
      <w:rFonts w:ascii="Tahoma" w:hAnsi="Tahoma" w:cs="Tahoma"/>
      <w:sz w:val="16"/>
      <w:szCs w:val="16"/>
    </w:rPr>
  </w:style>
  <w:style w:type="character" w:customStyle="1" w:styleId="Overskrift1Tegn">
    <w:name w:val="Overskrift 1 Tegn"/>
    <w:basedOn w:val="Standardskriftforavsnitt"/>
    <w:link w:val="Overskrift1"/>
    <w:uiPriority w:val="9"/>
    <w:rsid w:val="009632AB"/>
    <w:rPr>
      <w:rFonts w:asciiTheme="majorHAnsi" w:eastAsiaTheme="majorEastAsia" w:hAnsiTheme="majorHAnsi" w:cstheme="majorBidi"/>
      <w:b/>
      <w:bCs/>
      <w:sz w:val="32"/>
      <w:szCs w:val="28"/>
    </w:rPr>
  </w:style>
  <w:style w:type="character" w:customStyle="1" w:styleId="Overskrift2Tegn">
    <w:name w:val="Overskrift 2 Tegn"/>
    <w:basedOn w:val="Standardskriftforavsnitt"/>
    <w:link w:val="Overskrift2"/>
    <w:uiPriority w:val="9"/>
    <w:rsid w:val="009632AB"/>
    <w:rPr>
      <w:rFonts w:asciiTheme="majorHAnsi" w:eastAsiaTheme="majorEastAsia" w:hAnsiTheme="majorHAnsi" w:cstheme="majorBidi"/>
      <w:b/>
      <w:bCs/>
      <w:i/>
      <w:sz w:val="28"/>
      <w:szCs w:val="26"/>
    </w:rPr>
  </w:style>
  <w:style w:type="paragraph" w:styleId="Listeavsnitt">
    <w:name w:val="List Paragraph"/>
    <w:basedOn w:val="Normal"/>
    <w:uiPriority w:val="34"/>
    <w:qFormat/>
    <w:rsid w:val="00F90095"/>
    <w:pPr>
      <w:ind w:left="720"/>
      <w:contextualSpacing/>
    </w:pPr>
  </w:style>
  <w:style w:type="character" w:customStyle="1" w:styleId="Overskrift3Tegn">
    <w:name w:val="Overskrift 3 Tegn"/>
    <w:basedOn w:val="Standardskriftforavsnitt"/>
    <w:link w:val="Overskrift3"/>
    <w:uiPriority w:val="9"/>
    <w:rsid w:val="009632AB"/>
    <w:rPr>
      <w:rFonts w:asciiTheme="majorHAnsi" w:eastAsiaTheme="majorEastAsia" w:hAnsiTheme="majorHAnsi" w:cstheme="majorBidi"/>
      <w:b/>
      <w:bCs/>
      <w:sz w:val="24"/>
    </w:rPr>
  </w:style>
  <w:style w:type="table" w:styleId="Tabellrutenett">
    <w:name w:val="Table Grid"/>
    <w:basedOn w:val="Vanligtabell"/>
    <w:uiPriority w:val="59"/>
    <w:rsid w:val="00F900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ysliste-uthevingsfarge5">
    <w:name w:val="Light List Accent 5"/>
    <w:basedOn w:val="Vanligtabell"/>
    <w:uiPriority w:val="61"/>
    <w:rsid w:val="00F9009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2">
    <w:name w:val="Light List Accent 2"/>
    <w:basedOn w:val="Vanligtabell"/>
    <w:uiPriority w:val="61"/>
    <w:rsid w:val="004E0BC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Overskrift4Tegn">
    <w:name w:val="Overskrift 4 Tegn"/>
    <w:basedOn w:val="Standardskriftforavsnitt"/>
    <w:link w:val="Overskrift4"/>
    <w:uiPriority w:val="9"/>
    <w:rsid w:val="00225A19"/>
    <w:rPr>
      <w:rFonts w:asciiTheme="majorHAnsi" w:eastAsiaTheme="majorEastAsia" w:hAnsiTheme="majorHAnsi" w:cstheme="majorBidi"/>
      <w:b/>
      <w:bCs/>
      <w:i/>
      <w:iCs/>
      <w:color w:val="4F81BD" w:themeColor="accent1"/>
    </w:rPr>
  </w:style>
  <w:style w:type="table" w:styleId="Lysskyggelegging-uthevingsfarge3">
    <w:name w:val="Light Shading Accent 3"/>
    <w:basedOn w:val="Vanligtabell"/>
    <w:uiPriority w:val="60"/>
    <w:rsid w:val="00DA769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1">
    <w:name w:val="Light Shading Accent 1"/>
    <w:basedOn w:val="Vanligtabell"/>
    <w:uiPriority w:val="60"/>
    <w:rsid w:val="00DA769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6">
    <w:name w:val="Light Shading Accent 6"/>
    <w:basedOn w:val="Vanligtabell"/>
    <w:uiPriority w:val="60"/>
    <w:rsid w:val="00DA7691"/>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opptekst">
    <w:name w:val="header"/>
    <w:basedOn w:val="Normal"/>
    <w:link w:val="TopptekstTegn"/>
    <w:uiPriority w:val="99"/>
    <w:unhideWhenUsed/>
    <w:rsid w:val="00C901B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901BB"/>
  </w:style>
  <w:style w:type="paragraph" w:styleId="Bunntekst">
    <w:name w:val="footer"/>
    <w:basedOn w:val="Normal"/>
    <w:link w:val="BunntekstTegn"/>
    <w:uiPriority w:val="99"/>
    <w:unhideWhenUsed/>
    <w:rsid w:val="00C901B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901BB"/>
  </w:style>
  <w:style w:type="paragraph" w:styleId="Overskriftforinnholdsfortegnelse">
    <w:name w:val="TOC Heading"/>
    <w:basedOn w:val="Overskrift1"/>
    <w:next w:val="Normal"/>
    <w:uiPriority w:val="39"/>
    <w:unhideWhenUsed/>
    <w:qFormat/>
    <w:rsid w:val="003D7A7D"/>
    <w:pPr>
      <w:outlineLvl w:val="9"/>
    </w:pPr>
    <w:rPr>
      <w:lang w:eastAsia="nb-NO"/>
    </w:rPr>
  </w:style>
  <w:style w:type="paragraph" w:styleId="INNH1">
    <w:name w:val="toc 1"/>
    <w:basedOn w:val="Normal"/>
    <w:next w:val="Normal"/>
    <w:autoRedefine/>
    <w:uiPriority w:val="39"/>
    <w:unhideWhenUsed/>
    <w:qFormat/>
    <w:rsid w:val="001371F7"/>
    <w:pPr>
      <w:tabs>
        <w:tab w:val="left" w:pos="440"/>
        <w:tab w:val="right" w:leader="dot" w:pos="9062"/>
      </w:tabs>
      <w:spacing w:after="0" w:line="240" w:lineRule="auto"/>
    </w:pPr>
    <w:rPr>
      <w:rFonts w:ascii="Arial" w:eastAsia="Arial Unicode MS" w:hAnsi="Arial" w:cs="Arial"/>
      <w:b/>
      <w:bCs/>
      <w:noProof/>
      <w:kern w:val="32"/>
      <w:sz w:val="24"/>
      <w:szCs w:val="24"/>
      <w:u w:color="000000"/>
      <w:lang w:val="nn-NO" w:eastAsia="nb-NO"/>
    </w:rPr>
  </w:style>
  <w:style w:type="paragraph" w:styleId="INNH2">
    <w:name w:val="toc 2"/>
    <w:basedOn w:val="Normal"/>
    <w:next w:val="Normal"/>
    <w:autoRedefine/>
    <w:uiPriority w:val="39"/>
    <w:unhideWhenUsed/>
    <w:qFormat/>
    <w:rsid w:val="00493C22"/>
    <w:pPr>
      <w:spacing w:after="100"/>
      <w:ind w:left="220"/>
    </w:pPr>
    <w:rPr>
      <w:sz w:val="24"/>
    </w:rPr>
  </w:style>
  <w:style w:type="paragraph" w:styleId="INNH3">
    <w:name w:val="toc 3"/>
    <w:basedOn w:val="Normal"/>
    <w:next w:val="Normal"/>
    <w:autoRedefine/>
    <w:uiPriority w:val="39"/>
    <w:unhideWhenUsed/>
    <w:qFormat/>
    <w:rsid w:val="003D7A7D"/>
    <w:pPr>
      <w:spacing w:after="100"/>
      <w:ind w:left="440"/>
    </w:pPr>
  </w:style>
  <w:style w:type="character" w:styleId="Hyperkobling">
    <w:name w:val="Hyperlink"/>
    <w:basedOn w:val="Standardskriftforavsnitt"/>
    <w:uiPriority w:val="99"/>
    <w:unhideWhenUsed/>
    <w:rsid w:val="003D7A7D"/>
    <w:rPr>
      <w:color w:val="0000FF" w:themeColor="hyperlink"/>
      <w:u w:val="single"/>
    </w:rPr>
  </w:style>
  <w:style w:type="table" w:customStyle="1" w:styleId="Tabellrutenett1">
    <w:name w:val="Tabellrutenett1"/>
    <w:basedOn w:val="Vanligtabell"/>
    <w:next w:val="Tabellrutenett"/>
    <w:rsid w:val="00B954A2"/>
    <w:pPr>
      <w:spacing w:after="0" w:line="240" w:lineRule="auto"/>
    </w:pPr>
    <w:rPr>
      <w:rFonts w:ascii="Times New Roman" w:eastAsia="Times New Roman" w:hAnsi="Times New Roman" w:cs="Times New Roman"/>
      <w:sz w:val="20"/>
      <w:szCs w:val="20"/>
      <w:lang w:eastAsia="nb-N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lrutenett2">
    <w:name w:val="Tabellrutenett2"/>
    <w:basedOn w:val="Vanligtabell"/>
    <w:next w:val="Tabellrutenett"/>
    <w:rsid w:val="00B954A2"/>
    <w:pPr>
      <w:spacing w:after="0" w:line="240" w:lineRule="auto"/>
    </w:pPr>
    <w:rPr>
      <w:rFonts w:ascii="Times New Roman" w:eastAsia="Times New Roman" w:hAnsi="Times New Roman" w:cs="Times New Roman"/>
      <w:sz w:val="20"/>
      <w:szCs w:val="20"/>
      <w:lang w:eastAsia="nb-N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lrutenett3">
    <w:name w:val="Tabellrutenett3"/>
    <w:basedOn w:val="Vanligtabell"/>
    <w:next w:val="Tabellrutenett"/>
    <w:rsid w:val="00B954A2"/>
    <w:pPr>
      <w:spacing w:after="0" w:line="240" w:lineRule="auto"/>
    </w:pPr>
    <w:rPr>
      <w:rFonts w:ascii="Times New Roman" w:eastAsia="Times New Roman" w:hAnsi="Times New Roman" w:cs="Times New Roman"/>
      <w:sz w:val="20"/>
      <w:szCs w:val="20"/>
      <w:lang w:eastAsia="nb-N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lrutenett4">
    <w:name w:val="Tabellrutenett4"/>
    <w:basedOn w:val="Vanligtabell"/>
    <w:next w:val="Tabellrutenett"/>
    <w:rsid w:val="00B954A2"/>
    <w:pPr>
      <w:spacing w:after="0" w:line="240" w:lineRule="auto"/>
    </w:pPr>
    <w:rPr>
      <w:rFonts w:ascii="Times New Roman" w:eastAsia="Times New Roman" w:hAnsi="Times New Roman" w:cs="Times New Roman"/>
      <w:sz w:val="20"/>
      <w:szCs w:val="20"/>
      <w:lang w:eastAsia="nb-N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
    <w:name w:val="Body 1"/>
    <w:autoRedefine/>
    <w:rsid w:val="000E17AC"/>
    <w:pPr>
      <w:spacing w:after="0" w:line="240" w:lineRule="auto"/>
      <w:outlineLvl w:val="0"/>
    </w:pPr>
    <w:rPr>
      <w:rFonts w:ascii="Times New Roman" w:eastAsia="Arial Unicode MS" w:hAnsi="Times New Roman" w:cs="Times New Roman"/>
      <w:color w:val="000000"/>
      <w:sz w:val="24"/>
      <w:szCs w:val="20"/>
      <w:u w:color="000000"/>
      <w:lang w:eastAsia="nb-NO"/>
    </w:rPr>
  </w:style>
  <w:style w:type="table" w:styleId="Lysskyggelegging-uthevingsfarge2">
    <w:name w:val="Light Shading Accent 2"/>
    <w:basedOn w:val="Vanligtabell"/>
    <w:uiPriority w:val="60"/>
    <w:rsid w:val="00336D7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Overskrift5Tegn">
    <w:name w:val="Overskrift 5 Tegn"/>
    <w:basedOn w:val="Standardskriftforavsnitt"/>
    <w:link w:val="Overskrift5"/>
    <w:uiPriority w:val="9"/>
    <w:rsid w:val="00DC46F9"/>
    <w:rPr>
      <w:rFonts w:asciiTheme="majorHAnsi" w:eastAsiaTheme="majorEastAsia" w:hAnsiTheme="majorHAnsi" w:cstheme="majorBidi"/>
      <w:color w:val="243F60" w:themeColor="accent1" w:themeShade="7F"/>
    </w:rPr>
  </w:style>
  <w:style w:type="paragraph" w:styleId="Ingenmellomrom">
    <w:name w:val="No Spacing"/>
    <w:uiPriority w:val="1"/>
    <w:qFormat/>
    <w:rsid w:val="00DC46F9"/>
    <w:pPr>
      <w:spacing w:after="0" w:line="240" w:lineRule="auto"/>
    </w:pPr>
  </w:style>
  <w:style w:type="table" w:styleId="Fargerikliste">
    <w:name w:val="Colorful List"/>
    <w:basedOn w:val="Vanligtabell"/>
    <w:uiPriority w:val="72"/>
    <w:rsid w:val="00FE5AA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632AB"/>
    <w:pPr>
      <w:keepNext/>
      <w:keepLines/>
      <w:spacing w:before="480" w:after="0"/>
      <w:outlineLvl w:val="0"/>
    </w:pPr>
    <w:rPr>
      <w:rFonts w:asciiTheme="majorHAnsi" w:eastAsiaTheme="majorEastAsia" w:hAnsiTheme="majorHAnsi" w:cstheme="majorBidi"/>
      <w:b/>
      <w:bCs/>
      <w:sz w:val="32"/>
      <w:szCs w:val="28"/>
    </w:rPr>
  </w:style>
  <w:style w:type="paragraph" w:styleId="Overskrift2">
    <w:name w:val="heading 2"/>
    <w:basedOn w:val="Normal"/>
    <w:next w:val="Normal"/>
    <w:link w:val="Overskrift2Tegn"/>
    <w:uiPriority w:val="9"/>
    <w:unhideWhenUsed/>
    <w:qFormat/>
    <w:rsid w:val="009632AB"/>
    <w:pPr>
      <w:keepNext/>
      <w:keepLines/>
      <w:spacing w:before="200" w:after="0"/>
      <w:outlineLvl w:val="1"/>
    </w:pPr>
    <w:rPr>
      <w:rFonts w:asciiTheme="majorHAnsi" w:eastAsiaTheme="majorEastAsia" w:hAnsiTheme="majorHAnsi" w:cstheme="majorBidi"/>
      <w:b/>
      <w:bCs/>
      <w:i/>
      <w:sz w:val="28"/>
      <w:szCs w:val="26"/>
    </w:rPr>
  </w:style>
  <w:style w:type="paragraph" w:styleId="Overskrift3">
    <w:name w:val="heading 3"/>
    <w:basedOn w:val="Normal"/>
    <w:next w:val="Normal"/>
    <w:link w:val="Overskrift3Tegn"/>
    <w:uiPriority w:val="9"/>
    <w:unhideWhenUsed/>
    <w:qFormat/>
    <w:rsid w:val="009632AB"/>
    <w:pPr>
      <w:keepNext/>
      <w:keepLines/>
      <w:spacing w:before="200" w:after="0"/>
      <w:outlineLvl w:val="2"/>
    </w:pPr>
    <w:rPr>
      <w:rFonts w:asciiTheme="majorHAnsi" w:eastAsiaTheme="majorEastAsia" w:hAnsiTheme="majorHAnsi" w:cstheme="majorBidi"/>
      <w:b/>
      <w:bCs/>
      <w:sz w:val="24"/>
    </w:rPr>
  </w:style>
  <w:style w:type="paragraph" w:styleId="Overskrift4">
    <w:name w:val="heading 4"/>
    <w:basedOn w:val="Normal"/>
    <w:next w:val="Normal"/>
    <w:link w:val="Overskrift4Tegn"/>
    <w:uiPriority w:val="9"/>
    <w:unhideWhenUsed/>
    <w:qFormat/>
    <w:rsid w:val="00225A19"/>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DC46F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D03B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D03BC"/>
    <w:rPr>
      <w:rFonts w:ascii="Tahoma" w:hAnsi="Tahoma" w:cs="Tahoma"/>
      <w:sz w:val="16"/>
      <w:szCs w:val="16"/>
    </w:rPr>
  </w:style>
  <w:style w:type="character" w:customStyle="1" w:styleId="Overskrift1Tegn">
    <w:name w:val="Overskrift 1 Tegn"/>
    <w:basedOn w:val="Standardskriftforavsnitt"/>
    <w:link w:val="Overskrift1"/>
    <w:uiPriority w:val="9"/>
    <w:rsid w:val="009632AB"/>
    <w:rPr>
      <w:rFonts w:asciiTheme="majorHAnsi" w:eastAsiaTheme="majorEastAsia" w:hAnsiTheme="majorHAnsi" w:cstheme="majorBidi"/>
      <w:b/>
      <w:bCs/>
      <w:sz w:val="32"/>
      <w:szCs w:val="28"/>
    </w:rPr>
  </w:style>
  <w:style w:type="character" w:customStyle="1" w:styleId="Overskrift2Tegn">
    <w:name w:val="Overskrift 2 Tegn"/>
    <w:basedOn w:val="Standardskriftforavsnitt"/>
    <w:link w:val="Overskrift2"/>
    <w:uiPriority w:val="9"/>
    <w:rsid w:val="009632AB"/>
    <w:rPr>
      <w:rFonts w:asciiTheme="majorHAnsi" w:eastAsiaTheme="majorEastAsia" w:hAnsiTheme="majorHAnsi" w:cstheme="majorBidi"/>
      <w:b/>
      <w:bCs/>
      <w:i/>
      <w:sz w:val="28"/>
      <w:szCs w:val="26"/>
    </w:rPr>
  </w:style>
  <w:style w:type="paragraph" w:styleId="Listeavsnitt">
    <w:name w:val="List Paragraph"/>
    <w:basedOn w:val="Normal"/>
    <w:uiPriority w:val="34"/>
    <w:qFormat/>
    <w:rsid w:val="00F90095"/>
    <w:pPr>
      <w:ind w:left="720"/>
      <w:contextualSpacing/>
    </w:pPr>
  </w:style>
  <w:style w:type="character" w:customStyle="1" w:styleId="Overskrift3Tegn">
    <w:name w:val="Overskrift 3 Tegn"/>
    <w:basedOn w:val="Standardskriftforavsnitt"/>
    <w:link w:val="Overskrift3"/>
    <w:uiPriority w:val="9"/>
    <w:rsid w:val="009632AB"/>
    <w:rPr>
      <w:rFonts w:asciiTheme="majorHAnsi" w:eastAsiaTheme="majorEastAsia" w:hAnsiTheme="majorHAnsi" w:cstheme="majorBidi"/>
      <w:b/>
      <w:bCs/>
      <w:sz w:val="24"/>
    </w:rPr>
  </w:style>
  <w:style w:type="table" w:styleId="Tabellrutenett">
    <w:name w:val="Table Grid"/>
    <w:basedOn w:val="Vanligtabell"/>
    <w:uiPriority w:val="59"/>
    <w:rsid w:val="00F900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ysliste-uthevingsfarge5">
    <w:name w:val="Light List Accent 5"/>
    <w:basedOn w:val="Vanligtabell"/>
    <w:uiPriority w:val="61"/>
    <w:rsid w:val="00F9009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2">
    <w:name w:val="Light List Accent 2"/>
    <w:basedOn w:val="Vanligtabell"/>
    <w:uiPriority w:val="61"/>
    <w:rsid w:val="004E0BC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Overskrift4Tegn">
    <w:name w:val="Overskrift 4 Tegn"/>
    <w:basedOn w:val="Standardskriftforavsnitt"/>
    <w:link w:val="Overskrift4"/>
    <w:uiPriority w:val="9"/>
    <w:rsid w:val="00225A19"/>
    <w:rPr>
      <w:rFonts w:asciiTheme="majorHAnsi" w:eastAsiaTheme="majorEastAsia" w:hAnsiTheme="majorHAnsi" w:cstheme="majorBidi"/>
      <w:b/>
      <w:bCs/>
      <w:i/>
      <w:iCs/>
      <w:color w:val="4F81BD" w:themeColor="accent1"/>
    </w:rPr>
  </w:style>
  <w:style w:type="table" w:styleId="Lysskyggelegging-uthevingsfarge3">
    <w:name w:val="Light Shading Accent 3"/>
    <w:basedOn w:val="Vanligtabell"/>
    <w:uiPriority w:val="60"/>
    <w:rsid w:val="00DA769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1">
    <w:name w:val="Light Shading Accent 1"/>
    <w:basedOn w:val="Vanligtabell"/>
    <w:uiPriority w:val="60"/>
    <w:rsid w:val="00DA769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6">
    <w:name w:val="Light Shading Accent 6"/>
    <w:basedOn w:val="Vanligtabell"/>
    <w:uiPriority w:val="60"/>
    <w:rsid w:val="00DA7691"/>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opptekst">
    <w:name w:val="header"/>
    <w:basedOn w:val="Normal"/>
    <w:link w:val="TopptekstTegn"/>
    <w:uiPriority w:val="99"/>
    <w:unhideWhenUsed/>
    <w:rsid w:val="00C901B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901BB"/>
  </w:style>
  <w:style w:type="paragraph" w:styleId="Bunntekst">
    <w:name w:val="footer"/>
    <w:basedOn w:val="Normal"/>
    <w:link w:val="BunntekstTegn"/>
    <w:uiPriority w:val="99"/>
    <w:unhideWhenUsed/>
    <w:rsid w:val="00C901B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901BB"/>
  </w:style>
  <w:style w:type="paragraph" w:styleId="Overskriftforinnholdsfortegnelse">
    <w:name w:val="TOC Heading"/>
    <w:basedOn w:val="Overskrift1"/>
    <w:next w:val="Normal"/>
    <w:uiPriority w:val="39"/>
    <w:unhideWhenUsed/>
    <w:qFormat/>
    <w:rsid w:val="003D7A7D"/>
    <w:pPr>
      <w:outlineLvl w:val="9"/>
    </w:pPr>
    <w:rPr>
      <w:lang w:eastAsia="nb-NO"/>
    </w:rPr>
  </w:style>
  <w:style w:type="paragraph" w:styleId="INNH1">
    <w:name w:val="toc 1"/>
    <w:basedOn w:val="Normal"/>
    <w:next w:val="Normal"/>
    <w:autoRedefine/>
    <w:uiPriority w:val="39"/>
    <w:unhideWhenUsed/>
    <w:qFormat/>
    <w:rsid w:val="001371F7"/>
    <w:pPr>
      <w:tabs>
        <w:tab w:val="left" w:pos="440"/>
        <w:tab w:val="right" w:leader="dot" w:pos="9062"/>
      </w:tabs>
      <w:spacing w:after="0" w:line="240" w:lineRule="auto"/>
    </w:pPr>
    <w:rPr>
      <w:rFonts w:ascii="Arial" w:eastAsia="Arial Unicode MS" w:hAnsi="Arial" w:cs="Arial"/>
      <w:b/>
      <w:bCs/>
      <w:noProof/>
      <w:kern w:val="32"/>
      <w:sz w:val="24"/>
      <w:szCs w:val="24"/>
      <w:u w:color="000000"/>
      <w:lang w:val="nn-NO" w:eastAsia="nb-NO"/>
    </w:rPr>
  </w:style>
  <w:style w:type="paragraph" w:styleId="INNH2">
    <w:name w:val="toc 2"/>
    <w:basedOn w:val="Normal"/>
    <w:next w:val="Normal"/>
    <w:autoRedefine/>
    <w:uiPriority w:val="39"/>
    <w:unhideWhenUsed/>
    <w:qFormat/>
    <w:rsid w:val="00493C22"/>
    <w:pPr>
      <w:spacing w:after="100"/>
      <w:ind w:left="220"/>
    </w:pPr>
    <w:rPr>
      <w:sz w:val="24"/>
    </w:rPr>
  </w:style>
  <w:style w:type="paragraph" w:styleId="INNH3">
    <w:name w:val="toc 3"/>
    <w:basedOn w:val="Normal"/>
    <w:next w:val="Normal"/>
    <w:autoRedefine/>
    <w:uiPriority w:val="39"/>
    <w:unhideWhenUsed/>
    <w:qFormat/>
    <w:rsid w:val="003D7A7D"/>
    <w:pPr>
      <w:spacing w:after="100"/>
      <w:ind w:left="440"/>
    </w:pPr>
  </w:style>
  <w:style w:type="character" w:styleId="Hyperkobling">
    <w:name w:val="Hyperlink"/>
    <w:basedOn w:val="Standardskriftforavsnitt"/>
    <w:uiPriority w:val="99"/>
    <w:unhideWhenUsed/>
    <w:rsid w:val="003D7A7D"/>
    <w:rPr>
      <w:color w:val="0000FF" w:themeColor="hyperlink"/>
      <w:u w:val="single"/>
    </w:rPr>
  </w:style>
  <w:style w:type="table" w:customStyle="1" w:styleId="Tabellrutenett1">
    <w:name w:val="Tabellrutenett1"/>
    <w:basedOn w:val="Vanligtabell"/>
    <w:next w:val="Tabellrutenett"/>
    <w:rsid w:val="00B954A2"/>
    <w:pPr>
      <w:spacing w:after="0" w:line="240" w:lineRule="auto"/>
    </w:pPr>
    <w:rPr>
      <w:rFonts w:ascii="Times New Roman" w:eastAsia="Times New Roman" w:hAnsi="Times New Roman" w:cs="Times New Roman"/>
      <w:sz w:val="20"/>
      <w:szCs w:val="20"/>
      <w:lang w:eastAsia="nb-N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lrutenett2">
    <w:name w:val="Tabellrutenett2"/>
    <w:basedOn w:val="Vanligtabell"/>
    <w:next w:val="Tabellrutenett"/>
    <w:rsid w:val="00B954A2"/>
    <w:pPr>
      <w:spacing w:after="0" w:line="240" w:lineRule="auto"/>
    </w:pPr>
    <w:rPr>
      <w:rFonts w:ascii="Times New Roman" w:eastAsia="Times New Roman" w:hAnsi="Times New Roman" w:cs="Times New Roman"/>
      <w:sz w:val="20"/>
      <w:szCs w:val="20"/>
      <w:lang w:eastAsia="nb-N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lrutenett3">
    <w:name w:val="Tabellrutenett3"/>
    <w:basedOn w:val="Vanligtabell"/>
    <w:next w:val="Tabellrutenett"/>
    <w:rsid w:val="00B954A2"/>
    <w:pPr>
      <w:spacing w:after="0" w:line="240" w:lineRule="auto"/>
    </w:pPr>
    <w:rPr>
      <w:rFonts w:ascii="Times New Roman" w:eastAsia="Times New Roman" w:hAnsi="Times New Roman" w:cs="Times New Roman"/>
      <w:sz w:val="20"/>
      <w:szCs w:val="20"/>
      <w:lang w:eastAsia="nb-N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lrutenett4">
    <w:name w:val="Tabellrutenett4"/>
    <w:basedOn w:val="Vanligtabell"/>
    <w:next w:val="Tabellrutenett"/>
    <w:rsid w:val="00B954A2"/>
    <w:pPr>
      <w:spacing w:after="0" w:line="240" w:lineRule="auto"/>
    </w:pPr>
    <w:rPr>
      <w:rFonts w:ascii="Times New Roman" w:eastAsia="Times New Roman" w:hAnsi="Times New Roman" w:cs="Times New Roman"/>
      <w:sz w:val="20"/>
      <w:szCs w:val="20"/>
      <w:lang w:eastAsia="nb-N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
    <w:name w:val="Body 1"/>
    <w:autoRedefine/>
    <w:rsid w:val="000E17AC"/>
    <w:pPr>
      <w:spacing w:after="0" w:line="240" w:lineRule="auto"/>
      <w:outlineLvl w:val="0"/>
    </w:pPr>
    <w:rPr>
      <w:rFonts w:ascii="Times New Roman" w:eastAsia="Arial Unicode MS" w:hAnsi="Times New Roman" w:cs="Times New Roman"/>
      <w:color w:val="000000"/>
      <w:sz w:val="24"/>
      <w:szCs w:val="20"/>
      <w:u w:color="000000"/>
      <w:lang w:eastAsia="nb-NO"/>
    </w:rPr>
  </w:style>
  <w:style w:type="table" w:styleId="Lysskyggelegging-uthevingsfarge2">
    <w:name w:val="Light Shading Accent 2"/>
    <w:basedOn w:val="Vanligtabell"/>
    <w:uiPriority w:val="60"/>
    <w:rsid w:val="00336D7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Overskrift5Tegn">
    <w:name w:val="Overskrift 5 Tegn"/>
    <w:basedOn w:val="Standardskriftforavsnitt"/>
    <w:link w:val="Overskrift5"/>
    <w:uiPriority w:val="9"/>
    <w:rsid w:val="00DC46F9"/>
    <w:rPr>
      <w:rFonts w:asciiTheme="majorHAnsi" w:eastAsiaTheme="majorEastAsia" w:hAnsiTheme="majorHAnsi" w:cstheme="majorBidi"/>
      <w:color w:val="243F60" w:themeColor="accent1" w:themeShade="7F"/>
    </w:rPr>
  </w:style>
  <w:style w:type="paragraph" w:styleId="Ingenmellomrom">
    <w:name w:val="No Spacing"/>
    <w:uiPriority w:val="1"/>
    <w:qFormat/>
    <w:rsid w:val="00DC46F9"/>
    <w:pPr>
      <w:spacing w:after="0" w:line="240" w:lineRule="auto"/>
    </w:pPr>
  </w:style>
  <w:style w:type="table" w:styleId="Fargerikliste">
    <w:name w:val="Colorful List"/>
    <w:basedOn w:val="Vanligtabell"/>
    <w:uiPriority w:val="72"/>
    <w:rsid w:val="00FE5AA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5729">
      <w:bodyDiv w:val="1"/>
      <w:marLeft w:val="0"/>
      <w:marRight w:val="0"/>
      <w:marTop w:val="0"/>
      <w:marBottom w:val="0"/>
      <w:divBdr>
        <w:top w:val="none" w:sz="0" w:space="0" w:color="auto"/>
        <w:left w:val="none" w:sz="0" w:space="0" w:color="auto"/>
        <w:bottom w:val="none" w:sz="0" w:space="0" w:color="auto"/>
        <w:right w:val="none" w:sz="0" w:space="0" w:color="auto"/>
      </w:divBdr>
    </w:div>
    <w:div w:id="268313636">
      <w:marLeft w:val="0"/>
      <w:marRight w:val="0"/>
      <w:marTop w:val="0"/>
      <w:marBottom w:val="0"/>
      <w:divBdr>
        <w:top w:val="none" w:sz="0" w:space="0" w:color="auto"/>
        <w:left w:val="single" w:sz="6" w:space="0" w:color="666666"/>
        <w:bottom w:val="none" w:sz="0" w:space="0" w:color="auto"/>
        <w:right w:val="none" w:sz="0" w:space="0" w:color="auto"/>
      </w:divBdr>
      <w:divsChild>
        <w:div w:id="182986635">
          <w:marLeft w:val="0"/>
          <w:marRight w:val="0"/>
          <w:marTop w:val="0"/>
          <w:marBottom w:val="0"/>
          <w:divBdr>
            <w:top w:val="none" w:sz="0" w:space="0" w:color="auto"/>
            <w:left w:val="none" w:sz="0" w:space="0" w:color="auto"/>
            <w:bottom w:val="none" w:sz="0" w:space="0" w:color="auto"/>
            <w:right w:val="none" w:sz="0" w:space="0" w:color="auto"/>
          </w:divBdr>
        </w:div>
      </w:divsChild>
    </w:div>
    <w:div w:id="1394306937">
      <w:marLeft w:val="0"/>
      <w:marRight w:val="4500"/>
      <w:marTop w:val="0"/>
      <w:marBottom w:val="0"/>
      <w:divBdr>
        <w:top w:val="none" w:sz="0" w:space="0" w:color="auto"/>
        <w:left w:val="none" w:sz="0" w:space="0" w:color="auto"/>
        <w:bottom w:val="none" w:sz="0" w:space="0" w:color="auto"/>
        <w:right w:val="none" w:sz="0" w:space="0" w:color="auto"/>
      </w:divBdr>
      <w:divsChild>
        <w:div w:id="1498423387">
          <w:marLeft w:val="0"/>
          <w:marRight w:val="0"/>
          <w:marTop w:val="0"/>
          <w:marBottom w:val="0"/>
          <w:divBdr>
            <w:top w:val="none" w:sz="0" w:space="0" w:color="auto"/>
            <w:left w:val="none" w:sz="0" w:space="0" w:color="auto"/>
            <w:bottom w:val="none" w:sz="0" w:space="0" w:color="auto"/>
            <w:right w:val="none" w:sz="0" w:space="0" w:color="auto"/>
          </w:divBdr>
          <w:divsChild>
            <w:div w:id="2076851583">
              <w:marLeft w:val="-2183"/>
              <w:marRight w:val="0"/>
              <w:marTop w:val="0"/>
              <w:marBottom w:val="0"/>
              <w:divBdr>
                <w:top w:val="single" w:sz="6" w:space="0" w:color="666666"/>
                <w:left w:val="single" w:sz="6" w:space="0" w:color="666666"/>
                <w:bottom w:val="single" w:sz="6" w:space="0" w:color="666666"/>
                <w:right w:val="single" w:sz="6" w:space="0" w:color="666666"/>
              </w:divBdr>
            </w:div>
          </w:divsChild>
        </w:div>
      </w:divsChild>
    </w:div>
    <w:div w:id="1549760054">
      <w:bodyDiv w:val="1"/>
      <w:marLeft w:val="0"/>
      <w:marRight w:val="0"/>
      <w:marTop w:val="0"/>
      <w:marBottom w:val="0"/>
      <w:divBdr>
        <w:top w:val="none" w:sz="0" w:space="0" w:color="auto"/>
        <w:left w:val="none" w:sz="0" w:space="0" w:color="auto"/>
        <w:bottom w:val="none" w:sz="0" w:space="0" w:color="auto"/>
        <w:right w:val="none" w:sz="0" w:space="0" w:color="auto"/>
      </w:divBdr>
    </w:div>
    <w:div w:id="1823891833">
      <w:bodyDiv w:val="1"/>
      <w:marLeft w:val="0"/>
      <w:marRight w:val="0"/>
      <w:marTop w:val="0"/>
      <w:marBottom w:val="0"/>
      <w:divBdr>
        <w:top w:val="none" w:sz="0" w:space="0" w:color="auto"/>
        <w:left w:val="none" w:sz="0" w:space="0" w:color="auto"/>
        <w:bottom w:val="none" w:sz="0" w:space="0" w:color="auto"/>
        <w:right w:val="none" w:sz="0" w:space="0" w:color="auto"/>
      </w:divBdr>
    </w:div>
    <w:div w:id="194604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7D9AD-77E4-4FE4-BDBE-5D3A93189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59F0CC5E</Template>
  <TotalTime>0</TotalTime>
  <Pages>11</Pages>
  <Words>2814</Words>
  <Characters>14918</Characters>
  <Application>Microsoft Office Word</Application>
  <DocSecurity>4</DocSecurity>
  <Lines>124</Lines>
  <Paragraphs>35</Paragraphs>
  <ScaleCrop>false</ScaleCrop>
  <HeadingPairs>
    <vt:vector size="2" baseType="variant">
      <vt:variant>
        <vt:lpstr>Tittel</vt:lpstr>
      </vt:variant>
      <vt:variant>
        <vt:i4>1</vt:i4>
      </vt:variant>
    </vt:vector>
  </HeadingPairs>
  <TitlesOfParts>
    <vt:vector size="1" baseType="lpstr">
      <vt:lpstr/>
    </vt:vector>
  </TitlesOfParts>
  <Company>Steinkjer Kommune</Company>
  <LinksUpToDate>false</LinksUpToDate>
  <CharactersWithSpaces>17697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Volden</dc:creator>
  <cp:lastModifiedBy>Lars Daling</cp:lastModifiedBy>
  <cp:revision>2</cp:revision>
  <cp:lastPrinted>2013-01-14T12:20:00Z</cp:lastPrinted>
  <dcterms:created xsi:type="dcterms:W3CDTF">2013-02-05T10:24:00Z</dcterms:created>
  <dcterms:modified xsi:type="dcterms:W3CDTF">2013-02-05T10:24:00Z</dcterms:modified>
</cp:coreProperties>
</file>