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04" w:rsidRPr="00125DFC" w:rsidRDefault="00F9564E">
      <w:pPr>
        <w:rPr>
          <w:b/>
        </w:rPr>
      </w:pPr>
      <w:bookmarkStart w:id="0" w:name="_GoBack"/>
      <w:bookmarkEnd w:id="0"/>
      <w:r w:rsidRPr="00125DFC">
        <w:rPr>
          <w:b/>
        </w:rPr>
        <w:t xml:space="preserve">Rådmannen orienterer formannskap – januar </w:t>
      </w:r>
      <w:r w:rsidR="00994A90" w:rsidRPr="00125DFC">
        <w:rPr>
          <w:b/>
        </w:rPr>
        <w:t>2012.</w:t>
      </w:r>
    </w:p>
    <w:p w:rsidR="00F9564E" w:rsidRDefault="00F9564E">
      <w:r w:rsidRPr="00F9564E">
        <w:rPr>
          <w:b/>
        </w:rPr>
        <w:t>Særskilte orienteringer</w:t>
      </w:r>
      <w:r>
        <w:t xml:space="preserve"> vil bli gitt i formannskap/ansvarlig hovedutvalg vedrørende:</w:t>
      </w:r>
    </w:p>
    <w:p w:rsidR="00F9564E" w:rsidRDefault="00F9564E" w:rsidP="00F9564E">
      <w:pPr>
        <w:pStyle w:val="Listeavsnitt"/>
        <w:numPr>
          <w:ilvl w:val="0"/>
          <w:numId w:val="1"/>
        </w:numPr>
      </w:pPr>
      <w:r>
        <w:t>Boligfelt Åsen – status planer og økonomi</w:t>
      </w:r>
    </w:p>
    <w:p w:rsidR="00F9564E" w:rsidRDefault="00F9564E" w:rsidP="00F9564E">
      <w:pPr>
        <w:pStyle w:val="Listeavsnitt"/>
        <w:numPr>
          <w:ilvl w:val="0"/>
          <w:numId w:val="1"/>
        </w:numPr>
      </w:pPr>
      <w:r>
        <w:t>Røra – Lensmyra – foreløpig rapport</w:t>
      </w:r>
    </w:p>
    <w:p w:rsidR="00F9564E" w:rsidRDefault="00F9564E" w:rsidP="00F9564E">
      <w:pPr>
        <w:pStyle w:val="Listeavsnitt"/>
        <w:numPr>
          <w:ilvl w:val="0"/>
          <w:numId w:val="1"/>
        </w:numPr>
      </w:pPr>
      <w:r>
        <w:t>Mint – henvendelse fra fylkeskommunen vedrørende Mints framtid.</w:t>
      </w:r>
    </w:p>
    <w:p w:rsidR="00F9564E" w:rsidRDefault="00F9564E" w:rsidP="00F9564E">
      <w:pPr>
        <w:pStyle w:val="Listeavsnitt"/>
        <w:numPr>
          <w:ilvl w:val="0"/>
          <w:numId w:val="1"/>
        </w:numPr>
      </w:pPr>
      <w:r>
        <w:t>Kulturcampus/skolecampus – fellesprosjekt kommune/ungdomsskole – kulturhus – fylkeskommune/videregående skole</w:t>
      </w:r>
    </w:p>
    <w:p w:rsidR="00F9564E" w:rsidRDefault="00F9564E" w:rsidP="00F9564E">
      <w:r w:rsidRPr="00F9564E">
        <w:rPr>
          <w:b/>
        </w:rPr>
        <w:t>Særskilte</w:t>
      </w:r>
      <w:r>
        <w:t xml:space="preserve"> orienteringer vil videre bli gitt på saker som er under forberedelse – herav nevnt Muustrøparken (oppgraderinger), Inderøyfest mv, Sund Folkehøgskole vedrørende tilskudd til studentopphold fra India mv</w:t>
      </w:r>
    </w:p>
    <w:p w:rsidR="00F9564E" w:rsidRDefault="00F9564E" w:rsidP="00F9564E">
      <w:r w:rsidRPr="00F9564E">
        <w:rPr>
          <w:b/>
        </w:rPr>
        <w:t>Fordeling av tilskudd ulike kulturformål.</w:t>
      </w:r>
      <w:r>
        <w:rPr>
          <w:b/>
        </w:rPr>
        <w:t xml:space="preserve"> </w:t>
      </w:r>
      <w:r>
        <w:t xml:space="preserve"> Det vil bli fremmet en samlet sak vedrørende fordeling av ramme i neste møterunde. Det er nødvendig å se i sammenheng de løpende tilskudd til kulturformål og tilskudd til flere enkeltprosjekter/aktiviteter nevnt over.</w:t>
      </w:r>
    </w:p>
    <w:p w:rsidR="00437F20" w:rsidRDefault="00F9564E" w:rsidP="00F9564E">
      <w:r w:rsidRPr="00F9564E">
        <w:rPr>
          <w:b/>
        </w:rPr>
        <w:t>Økonomisk situasjon – avslutning regnskaper i 2011.</w:t>
      </w:r>
      <w:r>
        <w:rPr>
          <w:b/>
        </w:rPr>
        <w:t xml:space="preserve"> </w:t>
      </w:r>
      <w:r>
        <w:rPr>
          <w:i/>
        </w:rPr>
        <w:t xml:space="preserve"> </w:t>
      </w:r>
      <w:r>
        <w:t xml:space="preserve">Det er naturlig nok lite å rapportere på økonomi </w:t>
      </w:r>
      <w:r w:rsidR="00577B8D">
        <w:t xml:space="preserve">25 januar. Regnskapet for Inderøy kommune ser fortsatt ut til å kunne avsluttes i balanse eller med et mindre overskudd. Det forventes et visst underskudd i Mosvik. </w:t>
      </w:r>
      <w:r w:rsidR="00D758E0">
        <w:t xml:space="preserve">Rådmannen har i forbindelse med behandlingen av budsjett for kommunestyret varslet en </w:t>
      </w:r>
      <w:proofErr w:type="spellStart"/>
      <w:r w:rsidR="00D758E0">
        <w:t>underbudsjettering</w:t>
      </w:r>
      <w:proofErr w:type="spellEnd"/>
      <w:r w:rsidR="00D758E0">
        <w:t xml:space="preserve">  på  </w:t>
      </w:r>
      <w:r w:rsidR="00D758E0" w:rsidRPr="00994A90">
        <w:rPr>
          <w:b/>
        </w:rPr>
        <w:t>barnevern</w:t>
      </w:r>
      <w:r w:rsidR="00D758E0">
        <w:t xml:space="preserve"> i størrelsesorden 2-3 mill. kroner. </w:t>
      </w:r>
      <w:r w:rsidR="00577B8D">
        <w:t xml:space="preserve">I tillegg rapporteres nå en ekstra utfordring på </w:t>
      </w:r>
      <w:r w:rsidR="00577B8D" w:rsidRPr="00994A90">
        <w:rPr>
          <w:b/>
        </w:rPr>
        <w:t>bistand og omsorgsområdet</w:t>
      </w:r>
      <w:r w:rsidR="00577B8D">
        <w:t xml:space="preserve"> med en økning i ressurskrevende brukere – og som kan representere en netto tilleggskostnad på inntil 1 mill. kroner. Innenfor området </w:t>
      </w:r>
      <w:r w:rsidR="00577B8D" w:rsidRPr="00994A90">
        <w:rPr>
          <w:b/>
        </w:rPr>
        <w:t>kommunalteknikk</w:t>
      </w:r>
      <w:r w:rsidR="00577B8D">
        <w:t xml:space="preserve"> er rådmannen usikker på om vi i budsjettet har tatt tilstrekkelig høyde for kostnadseffekte</w:t>
      </w:r>
      <w:r w:rsidR="00437F20">
        <w:t>ne av nye brøyteavtaler mv.</w:t>
      </w:r>
    </w:p>
    <w:p w:rsidR="00F9564E" w:rsidRDefault="00437F20" w:rsidP="00F9564E">
      <w:r w:rsidRPr="00437F20">
        <w:rPr>
          <w:b/>
        </w:rPr>
        <w:t>Barnevernskostnadene.</w:t>
      </w:r>
      <w:r w:rsidR="00577B8D">
        <w:t xml:space="preserve"> Vi har engasjert ekstern rådgiver – samme rådgiver som arbeidet med helse og omsorgsplanen og barnevernsutredningen i den forbindelse – til å utarbeide en mer konkret analyse av </w:t>
      </w:r>
      <w:r>
        <w:t>årsakene til det etablerte kostnadsnivå, kostnadsutviklingen og etablere et bedre prognosesystem. Det er viktig at det nå kan gis godt begrunnede svar. Vi regner med å kunne presentere en rapport i april.</w:t>
      </w:r>
    </w:p>
    <w:p w:rsidR="00994A90" w:rsidRDefault="00437F20" w:rsidP="00F9564E">
      <w:r w:rsidRPr="00437F20">
        <w:rPr>
          <w:b/>
        </w:rPr>
        <w:t>Inderøy 2020</w:t>
      </w:r>
      <w:r>
        <w:rPr>
          <w:b/>
        </w:rPr>
        <w:t xml:space="preserve">. </w:t>
      </w:r>
      <w:r>
        <w:t xml:space="preserve"> Referat fra siste styringsgruppemøte vil bli fremlagt i møter.  Det vil i tiden fremover bli lagt ned vesentlige administrative ressurser i prosjektet – og med spesielt fokus første tertial på Sentrumsutviklingsprosjektet Straumen. </w:t>
      </w:r>
      <w:r w:rsidR="00994A90">
        <w:t>Det er behov for å 1) oppdatere samlet plan for prosjektet 2) oppdatere retningslinjer for disponering av fondsavsetningen mv.</w:t>
      </w:r>
    </w:p>
    <w:p w:rsidR="00994A90" w:rsidRDefault="00994A90" w:rsidP="00F9564E">
      <w:r w:rsidRPr="00994A90">
        <w:rPr>
          <w:b/>
        </w:rPr>
        <w:t>Hjemmesiden.</w:t>
      </w:r>
      <w:r>
        <w:rPr>
          <w:b/>
        </w:rPr>
        <w:t xml:space="preserve"> </w:t>
      </w:r>
      <w:r>
        <w:t xml:space="preserve"> Det legges ned betydelig arbeider i å oppgradere våre hjemmesider – kanal for informasjon/kommunikasjon innad og utad. Jeg vil oppfordre de som bruker hjemmesiden til å melde mangler til </w:t>
      </w:r>
      <w:hyperlink r:id="rId6" w:history="1">
        <w:r w:rsidRPr="00E91B83">
          <w:rPr>
            <w:rStyle w:val="Hyperkobling"/>
          </w:rPr>
          <w:t>red@inderoy.kommune.no</w:t>
        </w:r>
      </w:hyperlink>
      <w:r>
        <w:t xml:space="preserve"> (redaksjonen for hjemmesiden) Dette gir oss muligheter til raskest mulig å etablere ønsket standard.</w:t>
      </w:r>
    </w:p>
    <w:p w:rsidR="00994A90" w:rsidRDefault="00994A90" w:rsidP="00F9564E">
      <w:r w:rsidRPr="00994A90">
        <w:rPr>
          <w:b/>
        </w:rPr>
        <w:t>Kjøkken ved Mosvik sykehjem.</w:t>
      </w:r>
      <w:r>
        <w:rPr>
          <w:b/>
        </w:rPr>
        <w:t xml:space="preserve"> </w:t>
      </w:r>
      <w:r>
        <w:t xml:space="preserve"> Det skal fortsatt være uklarheter rundt status til kjøkkendriften ved Mosvik sykehjem. Følgende presiseres: det foreligger ingen andre planer for kjøkkendriften enn de som følger av gjeldende vedtak. Det skal være et fullverdig kjøkken med varmmat ved Mosvik sykehjem. Som alle andre tjenesteområder må også dette tjenesteområdet være forberedt på at en søker de mest effektive løsninger for driften.</w:t>
      </w:r>
    </w:p>
    <w:p w:rsidR="00994A90" w:rsidRDefault="00994A90" w:rsidP="00F9564E">
      <w:r w:rsidRPr="00994A90">
        <w:rPr>
          <w:b/>
        </w:rPr>
        <w:lastRenderedPageBreak/>
        <w:t>Legekontor i Mosvik.</w:t>
      </w:r>
      <w:r>
        <w:rPr>
          <w:b/>
        </w:rPr>
        <w:t xml:space="preserve"> </w:t>
      </w:r>
      <w:r>
        <w:t xml:space="preserve"> Legekontoret i Mosvik ble 1-2 dager i uken (med visse avbrudd) betjent fra fastlegene i Leksvik. Intensjonsplanen målsetter videreføring av en ordning med legekontor i Mosvik</w:t>
      </w:r>
      <w:r w:rsidR="00382BC3">
        <w:t xml:space="preserve"> minimum 1 dag i uken</w:t>
      </w:r>
      <w:r>
        <w:t>. Inntil en femte legestilling er på plass, ville det i praksis være behov for å få til en avtale med legene i Leksvik om en midlertidig løsnin</w:t>
      </w:r>
      <w:r w:rsidR="00382BC3">
        <w:t>g. Dette er avvist fra legene i Leksvik og det har ikke vært mulig å komme til noen realitetsforhandlinger. Den femte legestillingen er lyst på ny med betingelse av kontordager i Mosvik. Det gjenstår å se hva som blir utfallet; vi regner med en avklaring av om vi får besatt stillingen innen en måneds tid.</w:t>
      </w:r>
    </w:p>
    <w:p w:rsidR="00382BC3" w:rsidRDefault="00331C49" w:rsidP="00F9564E">
      <w:r w:rsidRPr="00331C49">
        <w:rPr>
          <w:b/>
        </w:rPr>
        <w:t>Vegløsning rv 7</w:t>
      </w:r>
      <w:r w:rsidR="00D758E0">
        <w:rPr>
          <w:b/>
        </w:rPr>
        <w:t>61</w:t>
      </w:r>
      <w:r w:rsidRPr="00331C49">
        <w:rPr>
          <w:b/>
        </w:rPr>
        <w:t xml:space="preserve"> Sakshaug skole.</w:t>
      </w:r>
      <w:r w:rsidR="00FC101F">
        <w:rPr>
          <w:b/>
        </w:rPr>
        <w:t xml:space="preserve"> </w:t>
      </w:r>
      <w:r w:rsidR="00FC101F">
        <w:t xml:space="preserve"> Fellesnemnda gav ordfører/rådmann fullmakt til å akseptere utarbeidelse av et antall alternative løsninger for trafikksituasjonen ved Sakshaug skole</w:t>
      </w:r>
      <w:r w:rsidR="002C6ED0">
        <w:t xml:space="preserve">. Dette skulle danne grunnlag for en endelig avklaring av trafikkløsning – en løsning som så langt har vært basert på forutsetningen om en kulvert. Dette gir to effekter – den beste trafikksikkerhetsløsningen og en løsning hvoretter kommunen får etablert et sammenhengende skoleområde. Alternativene er nå </w:t>
      </w:r>
      <w:r w:rsidR="007102AB">
        <w:t>utredet og planoppstart varslet. Dette prosjektet eller denne løsningen må nå sees i sammenheng med det pågående prosjektet Skole-/kulturcampus.</w:t>
      </w:r>
      <w:r w:rsidR="00125DFC">
        <w:t xml:space="preserve"> Se  beskrivelse i vedlegg. Se også våre hjemmesider for nærmere beskrivelse/tegninger. (under planer/kunngjøringer) </w:t>
      </w:r>
    </w:p>
    <w:p w:rsidR="00125DFC" w:rsidRDefault="00125DFC" w:rsidP="00F9564E">
      <w:r>
        <w:t>Det vil – med et visst forbehold – bli lagt fram en sak for politisk nivå i mars.</w:t>
      </w:r>
    </w:p>
    <w:p w:rsidR="00125DFC" w:rsidRDefault="00125DFC" w:rsidP="00F9564E"/>
    <w:p w:rsidR="00125DFC" w:rsidRDefault="00A257D1" w:rsidP="00F9564E">
      <w:r w:rsidRPr="00A257D1">
        <w:rPr>
          <w:b/>
        </w:rPr>
        <w:t>Famili</w:t>
      </w:r>
      <w:r w:rsidR="00D758E0">
        <w:rPr>
          <w:b/>
        </w:rPr>
        <w:t>e</w:t>
      </w:r>
      <w:r w:rsidRPr="00A257D1">
        <w:rPr>
          <w:b/>
        </w:rPr>
        <w:t>senteret.</w:t>
      </w:r>
      <w:r>
        <w:rPr>
          <w:b/>
        </w:rPr>
        <w:t xml:space="preserve">  </w:t>
      </w:r>
      <w:r>
        <w:t xml:space="preserve">Det nye legesenteret er i funksjon i slutten av mars. </w:t>
      </w:r>
      <w:r w:rsidR="00D758E0">
        <w:t>Vi vil starte ombygging av nye lokaliteter etter påske. Etter at de opprinnelige planer for nytt administrasjonsbygg og familiesenter ble lagt har mye skjedd; 1) kommunesammenslåingen 2) innholdet i samhandlingsreformen er konkretisert 3) politiet har meldt sin interesse og bedt om tilbud på lokaliteter.  Det har vist seg ytterst komplisert og finne en god modell innenfor de fysiske rammer som det gamle helsehuset gir uten å gjøre noe mer omfattende ombygginger. Vi forbereder en orientering til møtene og varsler en mulig sak om rammehevning til neste møterunde.</w:t>
      </w:r>
    </w:p>
    <w:p w:rsidR="00D758E0" w:rsidRDefault="00D758E0" w:rsidP="00F9564E"/>
    <w:p w:rsidR="00D758E0" w:rsidRDefault="00D758E0" w:rsidP="00F9564E"/>
    <w:p w:rsidR="00D758E0" w:rsidRDefault="00D758E0" w:rsidP="00F9564E"/>
    <w:p w:rsidR="00D758E0" w:rsidRDefault="00D758E0" w:rsidP="00F9564E"/>
    <w:p w:rsidR="00D758E0" w:rsidRDefault="00D758E0" w:rsidP="00F9564E"/>
    <w:p w:rsidR="00D758E0" w:rsidRDefault="00D758E0" w:rsidP="00F9564E"/>
    <w:p w:rsidR="00D758E0" w:rsidRDefault="00D758E0" w:rsidP="00F9564E"/>
    <w:p w:rsidR="00D758E0" w:rsidRDefault="00D758E0">
      <w:pPr>
        <w:rPr>
          <w:rFonts w:ascii="Times New Roman" w:eastAsia="Times New Roman" w:hAnsi="Times New Roman" w:cs="Times New Roman"/>
          <w:b/>
          <w:bCs/>
          <w:color w:val="000000"/>
          <w:kern w:val="36"/>
          <w:sz w:val="20"/>
          <w:szCs w:val="20"/>
          <w:lang w:eastAsia="nb-NO"/>
        </w:rPr>
      </w:pPr>
      <w:r>
        <w:rPr>
          <w:rFonts w:ascii="Times New Roman" w:eastAsia="Times New Roman" w:hAnsi="Times New Roman" w:cs="Times New Roman"/>
          <w:b/>
          <w:bCs/>
          <w:color w:val="000000"/>
          <w:kern w:val="36"/>
          <w:sz w:val="20"/>
          <w:szCs w:val="20"/>
          <w:lang w:eastAsia="nb-NO"/>
        </w:rPr>
        <w:br w:type="page"/>
      </w:r>
    </w:p>
    <w:p w:rsidR="007102AB" w:rsidRDefault="00D758E0" w:rsidP="007102AB">
      <w:pPr>
        <w:shd w:val="clear" w:color="auto" w:fill="FFFFFF"/>
        <w:spacing w:after="0" w:line="240" w:lineRule="auto"/>
        <w:outlineLvl w:val="0"/>
        <w:rPr>
          <w:rFonts w:ascii="Times New Roman" w:eastAsia="Times New Roman" w:hAnsi="Times New Roman" w:cs="Times New Roman"/>
          <w:b/>
          <w:bCs/>
          <w:color w:val="000000"/>
          <w:kern w:val="36"/>
          <w:sz w:val="20"/>
          <w:szCs w:val="20"/>
          <w:lang w:eastAsia="nb-NO"/>
        </w:rPr>
      </w:pPr>
      <w:r>
        <w:rPr>
          <w:rFonts w:ascii="Times New Roman" w:eastAsia="Times New Roman" w:hAnsi="Times New Roman" w:cs="Times New Roman"/>
          <w:b/>
          <w:bCs/>
          <w:color w:val="000000"/>
          <w:kern w:val="36"/>
          <w:sz w:val="20"/>
          <w:szCs w:val="20"/>
          <w:lang w:eastAsia="nb-NO"/>
        </w:rPr>
        <w:lastRenderedPageBreak/>
        <w:t>R</w:t>
      </w:r>
      <w:r w:rsidR="007102AB" w:rsidRPr="00125DFC">
        <w:rPr>
          <w:rFonts w:ascii="Times New Roman" w:eastAsia="Times New Roman" w:hAnsi="Times New Roman" w:cs="Times New Roman"/>
          <w:b/>
          <w:bCs/>
          <w:color w:val="000000"/>
          <w:kern w:val="36"/>
          <w:sz w:val="20"/>
          <w:szCs w:val="20"/>
          <w:lang w:eastAsia="nb-NO"/>
        </w:rPr>
        <w:t>v. 761 ved Sakshaug skole - alternative løsninger.</w:t>
      </w:r>
    </w:p>
    <w:p w:rsidR="00125DFC" w:rsidRPr="00125DFC" w:rsidRDefault="00125DFC" w:rsidP="007102AB">
      <w:pPr>
        <w:shd w:val="clear" w:color="auto" w:fill="FFFFFF"/>
        <w:spacing w:after="0" w:line="240" w:lineRule="auto"/>
        <w:outlineLvl w:val="0"/>
        <w:rPr>
          <w:rFonts w:ascii="Times New Roman" w:eastAsia="Times New Roman" w:hAnsi="Times New Roman" w:cs="Times New Roman"/>
          <w:b/>
          <w:bCs/>
          <w:color w:val="000000"/>
          <w:kern w:val="36"/>
          <w:sz w:val="20"/>
          <w:szCs w:val="20"/>
          <w:lang w:eastAsia="nb-NO"/>
        </w:rPr>
      </w:pP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I fylkesvegplanen for Nord-Trøndelag (2010-2013) er det bevilget 25 millioner til senking av fv.761 forbi Sakshaug skole. </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Foreløpige beregninger viser at løsninger med å senke fylkesvegen vil bli 3-4 ganger så dyrt som det er avsatt midler til. En så omfattende tilleggsbevilgning er det ikke mulig å få til innenfor dagens vegplan. Prosjektet må eventuelt utsettes i påvente av at ny fylkesvegplan blir vedtatt i 2013-14. </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Statens vegvesen har på denne bakgrunn utredet to andre alternative løsninger som er mulig å gjennomføre innenfor dagens bevilgninger. Inderøy kommune er forespurt om sysnpunkter på de ulike alternativene. Kommunen vil gjerne ha innspill på forslagene før saken tas opp til politisk behandling.</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Nedenfor er de fire utredede alternativene med vedlagte skisser.</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b/>
          <w:bCs/>
          <w:color w:val="000000"/>
          <w:sz w:val="20"/>
          <w:szCs w:val="20"/>
          <w:lang w:eastAsia="nb-NO"/>
        </w:rPr>
        <w:t>Alternativ 1</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Senkning av fylkesvegen med ca. 3 m og bygging av ny gangbru. </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hyperlink r:id="rId7" w:tgtFrame="_blank" w:history="1">
        <w:r w:rsidRPr="00125DFC">
          <w:rPr>
            <w:rFonts w:ascii="Times New Roman" w:eastAsia="Times New Roman" w:hAnsi="Times New Roman" w:cs="Times New Roman"/>
            <w:color w:val="00406B"/>
            <w:sz w:val="20"/>
            <w:szCs w:val="20"/>
            <w:u w:val="single"/>
            <w:lang w:eastAsia="nb-NO"/>
          </w:rPr>
          <w:t>Kart med lengdeprofil på ny gangveg</w:t>
        </w:r>
      </w:hyperlink>
      <w:r w:rsidRPr="00125DFC">
        <w:rPr>
          <w:rFonts w:ascii="Times New Roman" w:eastAsia="Times New Roman" w:hAnsi="Times New Roman" w:cs="Times New Roman"/>
          <w:color w:val="000000"/>
          <w:sz w:val="20"/>
          <w:szCs w:val="20"/>
          <w:lang w:eastAsia="nb-NO"/>
        </w:rPr>
        <w:t xml:space="preserve"> </w:t>
      </w:r>
      <w:hyperlink r:id="rId8" w:history="1">
        <w:r w:rsidRPr="00125DFC">
          <w:rPr>
            <w:rFonts w:ascii="Times New Roman" w:eastAsia="Times New Roman" w:hAnsi="Times New Roman" w:cs="Times New Roman"/>
            <w:color w:val="00406B"/>
            <w:sz w:val="20"/>
            <w:szCs w:val="20"/>
            <w:u w:val="single"/>
            <w:lang w:eastAsia="nb-NO"/>
          </w:rPr>
          <w:t>Detaljskisse av bru</w:t>
        </w:r>
      </w:hyperlink>
      <w:r w:rsidRPr="00125DFC">
        <w:rPr>
          <w:rFonts w:ascii="Times New Roman" w:eastAsia="Times New Roman" w:hAnsi="Times New Roman" w:cs="Times New Roman"/>
          <w:color w:val="000000"/>
          <w:sz w:val="20"/>
          <w:szCs w:val="20"/>
          <w:lang w:eastAsia="nb-NO"/>
        </w:rPr>
        <w:t xml:space="preserve"> </w:t>
      </w:r>
      <w:hyperlink r:id="rId9" w:tgtFrame="_blank" w:history="1">
        <w:r w:rsidRPr="00125DFC">
          <w:rPr>
            <w:rFonts w:ascii="Times New Roman" w:eastAsia="Times New Roman" w:hAnsi="Times New Roman" w:cs="Times New Roman"/>
            <w:color w:val="00406B"/>
            <w:sz w:val="20"/>
            <w:szCs w:val="20"/>
            <w:u w:val="single"/>
            <w:lang w:eastAsia="nb-NO"/>
          </w:rPr>
          <w:t>Kart med lengdeprofil på fv 761</w:t>
        </w:r>
      </w:hyperlink>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u w:val="single"/>
          <w:lang w:eastAsia="nb-NO"/>
        </w:rPr>
        <w:t xml:space="preserve">Konsekvenser: </w:t>
      </w:r>
    </w:p>
    <w:p w:rsidR="007102AB" w:rsidRPr="00125DFC" w:rsidRDefault="007102AB" w:rsidP="007102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Vesentlig innskrenking av utearealene på begge skolene. </w:t>
      </w:r>
    </w:p>
    <w:p w:rsidR="007102AB" w:rsidRPr="00125DFC" w:rsidRDefault="007102AB" w:rsidP="007102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Nødvendig å rive det gamle skolebygget (PPT-tjenesten) </w:t>
      </w:r>
    </w:p>
    <w:p w:rsidR="007102AB" w:rsidRPr="00125DFC" w:rsidRDefault="007102AB" w:rsidP="007102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Nødvendig med omlegging av avkjøring til A. Alver. </w:t>
      </w:r>
    </w:p>
    <w:p w:rsidR="007102AB" w:rsidRPr="00125DFC" w:rsidRDefault="007102AB" w:rsidP="007102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Ombygging men trolig opprettholdelse av avkjøring til Sakshaug skole og M. Fornes fra fv. 761. </w:t>
      </w:r>
    </w:p>
    <w:p w:rsidR="007102AB" w:rsidRPr="00125DFC" w:rsidRDefault="007102AB" w:rsidP="007102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Noe demping av støy fra fylkesvegen </w:t>
      </w:r>
    </w:p>
    <w:p w:rsidR="007102AB" w:rsidRPr="00125DFC" w:rsidRDefault="007102AB" w:rsidP="007102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Store inngrep i anleggsperioden for å gjennomføre trafikkavvikling og stabilisere leirmassene. </w:t>
      </w:r>
    </w:p>
    <w:p w:rsidR="007102AB" w:rsidRPr="00125DFC" w:rsidRDefault="007102AB" w:rsidP="007102A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Kostnad ca. 55 millioner. Utbygging må avventes til ny fylkesvegplan vedtas. Usikkerhet om prosjektet vil bli prioritert. </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b/>
          <w:bCs/>
          <w:color w:val="000000"/>
          <w:sz w:val="20"/>
          <w:szCs w:val="20"/>
          <w:lang w:eastAsia="nb-NO"/>
        </w:rPr>
        <w:t xml:space="preserve">Alternativ 2: </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Senkning av fylkesvegen med ca. 4,5 m og bygging av ca. 30 m bredt lokk mellom ungdomsskolen og barneskolen. </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hyperlink r:id="rId10" w:history="1">
        <w:r w:rsidRPr="00125DFC">
          <w:rPr>
            <w:rFonts w:ascii="Times New Roman" w:eastAsia="Times New Roman" w:hAnsi="Times New Roman" w:cs="Times New Roman"/>
            <w:color w:val="00406B"/>
            <w:sz w:val="20"/>
            <w:szCs w:val="20"/>
            <w:u w:val="single"/>
            <w:lang w:eastAsia="nb-NO"/>
          </w:rPr>
          <w:t>Kart med lengdeprofil på fv. 761</w:t>
        </w:r>
      </w:hyperlink>
      <w:r w:rsidRPr="00125DFC">
        <w:rPr>
          <w:rFonts w:ascii="Times New Roman" w:eastAsia="Times New Roman" w:hAnsi="Times New Roman" w:cs="Times New Roman"/>
          <w:color w:val="000000"/>
          <w:sz w:val="20"/>
          <w:szCs w:val="20"/>
          <w:lang w:eastAsia="nb-NO"/>
        </w:rPr>
        <w:t xml:space="preserve"> </w:t>
      </w:r>
      <w:hyperlink r:id="rId11" w:history="1">
        <w:r w:rsidRPr="00125DFC">
          <w:rPr>
            <w:rFonts w:ascii="Times New Roman" w:eastAsia="Times New Roman" w:hAnsi="Times New Roman" w:cs="Times New Roman"/>
            <w:color w:val="00406B"/>
            <w:sz w:val="20"/>
            <w:szCs w:val="20"/>
            <w:u w:val="single"/>
            <w:lang w:eastAsia="nb-NO"/>
          </w:rPr>
          <w:t>Detaljkart - kryssingspunkt</w:t>
        </w:r>
      </w:hyperlink>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u w:val="single"/>
          <w:lang w:eastAsia="nb-NO"/>
        </w:rPr>
        <w:t xml:space="preserve">Konsekvenser: </w:t>
      </w:r>
    </w:p>
    <w:p w:rsidR="007102AB" w:rsidRPr="00125DFC" w:rsidRDefault="007102AB" w:rsidP="007102A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All biltrafikk til og fra Sakshaug skole må gå via området ved ungdomsskolen. </w:t>
      </w:r>
    </w:p>
    <w:p w:rsidR="007102AB" w:rsidRPr="00125DFC" w:rsidRDefault="007102AB" w:rsidP="007102A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Avkjøringer til A. Alver, M. Fornes og Sakshaug skole må stenges. </w:t>
      </w:r>
    </w:p>
    <w:p w:rsidR="007102AB" w:rsidRPr="00125DFC" w:rsidRDefault="007102AB" w:rsidP="007102A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Ingen direkte innskrenking av utearealene ved skolene. Dagens trafikklomme ved barneskolen kan tas i bruk som uteareal, men økt biltrafikk ved ungdomsskolen kan gi behov å bygge mer veg og parkering her. </w:t>
      </w:r>
    </w:p>
    <w:p w:rsidR="007102AB" w:rsidRPr="00125DFC" w:rsidRDefault="007102AB" w:rsidP="007102A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Vesentlig demping av støy fra fylkesvegen. </w:t>
      </w:r>
    </w:p>
    <w:p w:rsidR="007102AB" w:rsidRPr="00125DFC" w:rsidRDefault="007102AB" w:rsidP="007102A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Store inngrep i anleggsperioden for å gjennomføre trafikkavvikling og stabilisere leirmassene. </w:t>
      </w:r>
    </w:p>
    <w:p w:rsidR="007102AB" w:rsidRPr="00125DFC" w:rsidRDefault="007102AB" w:rsidP="007102A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Kostnad ca. 71 millioner. Utbygging må avventes til ny fylkesvegplan vedtas. Usikkerhet om prosjektet vil bli prioritert. </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b/>
          <w:bCs/>
          <w:color w:val="000000"/>
          <w:sz w:val="20"/>
          <w:szCs w:val="20"/>
          <w:lang w:eastAsia="nb-NO"/>
        </w:rPr>
        <w:t>Alternativ 3:</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Miljøprioritert gjennomkjøring (MPG) – prinsippløsning som i dag.</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hyperlink r:id="rId12" w:history="1">
        <w:r w:rsidRPr="00125DFC">
          <w:rPr>
            <w:rFonts w:ascii="Times New Roman" w:eastAsia="Times New Roman" w:hAnsi="Times New Roman" w:cs="Times New Roman"/>
            <w:color w:val="00406B"/>
            <w:sz w:val="20"/>
            <w:szCs w:val="20"/>
            <w:u w:val="single"/>
            <w:lang w:eastAsia="nb-NO"/>
          </w:rPr>
          <w:t xml:space="preserve">Skisse MPG - øvre del </w:t>
        </w:r>
      </w:hyperlink>
      <w:hyperlink r:id="rId13" w:history="1">
        <w:r w:rsidRPr="00125DFC">
          <w:rPr>
            <w:rFonts w:ascii="Times New Roman" w:eastAsia="Times New Roman" w:hAnsi="Times New Roman" w:cs="Times New Roman"/>
            <w:color w:val="00406B"/>
            <w:sz w:val="20"/>
            <w:szCs w:val="20"/>
            <w:u w:val="single"/>
            <w:lang w:eastAsia="nb-NO"/>
          </w:rPr>
          <w:t>Skisse MPG - nedre del</w:t>
        </w:r>
      </w:hyperlink>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u w:val="single"/>
          <w:lang w:eastAsia="nb-NO"/>
        </w:rPr>
        <w:t xml:space="preserve">Konsekvenser: </w:t>
      </w:r>
    </w:p>
    <w:p w:rsidR="007102AB" w:rsidRPr="00125DFC" w:rsidRDefault="007102AB" w:rsidP="007102A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Fortsatt problematisk kryssing for barneskolen og behov for vakthold. </w:t>
      </w:r>
    </w:p>
    <w:p w:rsidR="007102AB" w:rsidRPr="00125DFC" w:rsidRDefault="007102AB" w:rsidP="007102A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Fortsatt fartsdempere på fylkesvegen. </w:t>
      </w:r>
    </w:p>
    <w:p w:rsidR="007102AB" w:rsidRPr="00125DFC" w:rsidRDefault="007102AB" w:rsidP="007102A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Noe forbedret trafikksikkerhetsforhold Forbedret belysning og gateløp. </w:t>
      </w:r>
    </w:p>
    <w:p w:rsidR="007102AB" w:rsidRPr="00125DFC" w:rsidRDefault="007102AB" w:rsidP="007102A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Mulighet til å utbedre en lengre strekning, og også forbedre trafikksikkerheten for fotgjengere ved krysningspunktene lenger nedover på Venna. </w:t>
      </w:r>
    </w:p>
    <w:p w:rsidR="007102AB" w:rsidRPr="00125DFC" w:rsidRDefault="007102AB" w:rsidP="007102A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Avkjøringene kan opprettholdes som i dag, og med lavfartsområde er det enklere å etablere nye avkjøringer ved behov. </w:t>
      </w:r>
    </w:p>
    <w:p w:rsidR="007102AB" w:rsidRPr="00125DFC" w:rsidRDefault="007102AB" w:rsidP="007102A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Kostnad ca. 20 millioner (inkl. gang-/sykkelveg opp Prestlia) </w:t>
      </w:r>
    </w:p>
    <w:p w:rsidR="007102AB" w:rsidRPr="00125DFC" w:rsidRDefault="007102AB" w:rsidP="007102A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Gjennomføring 2013. </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b/>
          <w:bCs/>
          <w:color w:val="000000"/>
          <w:sz w:val="20"/>
          <w:szCs w:val="20"/>
          <w:lang w:eastAsia="nb-NO"/>
        </w:rPr>
        <w:t xml:space="preserve">Alternativ 4: </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lastRenderedPageBreak/>
        <w:t>Bygging av ny fotgjengerundergang sør for Sakshaug skole. Gjerde/støyskjerm på begge sider langs fylkesvegen.</w:t>
      </w:r>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hyperlink r:id="rId14" w:history="1">
        <w:r w:rsidRPr="00125DFC">
          <w:rPr>
            <w:rFonts w:ascii="Times New Roman" w:eastAsia="Times New Roman" w:hAnsi="Times New Roman" w:cs="Times New Roman"/>
            <w:color w:val="00406B"/>
            <w:sz w:val="20"/>
            <w:szCs w:val="20"/>
            <w:u w:val="single"/>
            <w:lang w:eastAsia="nb-NO"/>
          </w:rPr>
          <w:t>Kart med lengdeprofil på fv 761</w:t>
        </w:r>
      </w:hyperlink>
      <w:r w:rsidRPr="00125DFC">
        <w:rPr>
          <w:rFonts w:ascii="Times New Roman" w:eastAsia="Times New Roman" w:hAnsi="Times New Roman" w:cs="Times New Roman"/>
          <w:color w:val="000000"/>
          <w:sz w:val="20"/>
          <w:szCs w:val="20"/>
          <w:lang w:eastAsia="nb-NO"/>
        </w:rPr>
        <w:t xml:space="preserve"> </w:t>
      </w:r>
      <w:hyperlink r:id="rId15" w:history="1">
        <w:r w:rsidRPr="00125DFC">
          <w:rPr>
            <w:rFonts w:ascii="Times New Roman" w:eastAsia="Times New Roman" w:hAnsi="Times New Roman" w:cs="Times New Roman"/>
            <w:color w:val="00406B"/>
            <w:sz w:val="20"/>
            <w:szCs w:val="20"/>
            <w:u w:val="single"/>
            <w:lang w:eastAsia="nb-NO"/>
          </w:rPr>
          <w:t>Kart med langdeprofil på ny gangveg</w:t>
        </w:r>
      </w:hyperlink>
      <w:r w:rsidRPr="00125DFC">
        <w:rPr>
          <w:rFonts w:ascii="Times New Roman" w:eastAsia="Times New Roman" w:hAnsi="Times New Roman" w:cs="Times New Roman"/>
          <w:color w:val="000000"/>
          <w:sz w:val="20"/>
          <w:szCs w:val="20"/>
          <w:lang w:eastAsia="nb-NO"/>
        </w:rPr>
        <w:t xml:space="preserve"> </w:t>
      </w:r>
      <w:hyperlink r:id="rId16" w:history="1">
        <w:r w:rsidRPr="00125DFC">
          <w:rPr>
            <w:rFonts w:ascii="Times New Roman" w:eastAsia="Times New Roman" w:hAnsi="Times New Roman" w:cs="Times New Roman"/>
            <w:color w:val="00406B"/>
            <w:sz w:val="20"/>
            <w:szCs w:val="20"/>
            <w:u w:val="single"/>
            <w:lang w:eastAsia="nb-NO"/>
          </w:rPr>
          <w:t>Illustrasjonskart</w:t>
        </w:r>
      </w:hyperlink>
      <w:r w:rsidRPr="00125DFC">
        <w:rPr>
          <w:rFonts w:ascii="Times New Roman" w:eastAsia="Times New Roman" w:hAnsi="Times New Roman" w:cs="Times New Roman"/>
          <w:color w:val="000000"/>
          <w:sz w:val="20"/>
          <w:szCs w:val="20"/>
          <w:lang w:eastAsia="nb-NO"/>
        </w:rPr>
        <w:t xml:space="preserve"> </w:t>
      </w:r>
      <w:hyperlink r:id="rId17" w:history="1">
        <w:r w:rsidRPr="00125DFC">
          <w:rPr>
            <w:rFonts w:ascii="Times New Roman" w:eastAsia="Times New Roman" w:hAnsi="Times New Roman" w:cs="Times New Roman"/>
            <w:color w:val="00406B"/>
            <w:sz w:val="20"/>
            <w:szCs w:val="20"/>
            <w:u w:val="single"/>
            <w:lang w:eastAsia="nb-NO"/>
          </w:rPr>
          <w:t>Detaljtegning av undergang</w:t>
        </w:r>
      </w:hyperlink>
    </w:p>
    <w:p w:rsidR="007102AB" w:rsidRPr="00125DFC" w:rsidRDefault="007102AB" w:rsidP="007102AB">
      <w:pPr>
        <w:shd w:val="clear" w:color="auto" w:fill="FFFFFF"/>
        <w:spacing w:after="0"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u w:val="single"/>
          <w:lang w:eastAsia="nb-NO"/>
        </w:rPr>
        <w:t xml:space="preserve">Konsekvenser: </w:t>
      </w:r>
    </w:p>
    <w:p w:rsidR="007102AB" w:rsidRPr="00125DFC" w:rsidRDefault="007102AB" w:rsidP="007102A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Store innskrenkinger av arealene sør for Sakshaug skole og bak Inderøy kulturhus. </w:t>
      </w:r>
    </w:p>
    <w:p w:rsidR="007102AB" w:rsidRPr="00125DFC" w:rsidRDefault="007102AB" w:rsidP="007102A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Store inngrep ved A. Alvers eiendom (kanskje nødvendig med innløsning av eiendommen) </w:t>
      </w:r>
    </w:p>
    <w:p w:rsidR="007102AB" w:rsidRPr="00125DFC" w:rsidRDefault="007102AB" w:rsidP="007102A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Noe heving av fylkesvegen. </w:t>
      </w:r>
    </w:p>
    <w:p w:rsidR="007102AB" w:rsidRPr="00125DFC" w:rsidRDefault="007102AB" w:rsidP="007102A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Avkjøring til Sakshaug skole og de øvrige private eiendommene kan trolig opprettholdes </w:t>
      </w:r>
    </w:p>
    <w:p w:rsidR="007102AB" w:rsidRPr="00125DFC" w:rsidRDefault="007102AB" w:rsidP="007102A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Ny avkjøring må etableres for varelevering til baksiden av Inderøy kulturhus. </w:t>
      </w:r>
    </w:p>
    <w:p w:rsidR="007102AB" w:rsidRPr="00125DFC" w:rsidRDefault="007102AB" w:rsidP="007102AB">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Kostnad ca. 25millioner </w:t>
      </w:r>
    </w:p>
    <w:p w:rsidR="007102AB" w:rsidRPr="00125DFC" w:rsidRDefault="007102AB" w:rsidP="007102AB">
      <w:pPr>
        <w:shd w:val="clear" w:color="auto" w:fill="FFFFFF"/>
        <w:spacing w:line="240" w:lineRule="auto"/>
        <w:rPr>
          <w:rFonts w:ascii="Times New Roman" w:eastAsia="Times New Roman" w:hAnsi="Times New Roman" w:cs="Times New Roman"/>
          <w:color w:val="000000"/>
          <w:sz w:val="20"/>
          <w:szCs w:val="20"/>
          <w:lang w:eastAsia="nb-NO"/>
        </w:rPr>
      </w:pPr>
      <w:r w:rsidRPr="00125DFC">
        <w:rPr>
          <w:rFonts w:ascii="Times New Roman" w:eastAsia="Times New Roman" w:hAnsi="Times New Roman" w:cs="Times New Roman"/>
          <w:color w:val="000000"/>
          <w:sz w:val="20"/>
          <w:szCs w:val="20"/>
          <w:lang w:eastAsia="nb-NO"/>
        </w:rPr>
        <w:t xml:space="preserve">Tilbakemeldinger før den politiske behandlingen kan sendes Inderøy kommune pr. e-post eller brev innen 16. februar 2012. Bruk gjerne tilbakemeldingsfeltet under. </w:t>
      </w:r>
    </w:p>
    <w:p w:rsidR="007102AB" w:rsidRPr="00125DFC" w:rsidRDefault="007102AB" w:rsidP="00F9564E">
      <w:pPr>
        <w:rPr>
          <w:rFonts w:ascii="Times New Roman" w:hAnsi="Times New Roman" w:cs="Times New Roman"/>
          <w:sz w:val="20"/>
          <w:szCs w:val="20"/>
        </w:rPr>
      </w:pPr>
    </w:p>
    <w:p w:rsidR="007102AB" w:rsidRDefault="007102AB" w:rsidP="00F9564E"/>
    <w:p w:rsidR="007102AB" w:rsidRDefault="007102AB" w:rsidP="00F9564E"/>
    <w:p w:rsidR="007102AB" w:rsidRDefault="007102AB" w:rsidP="00F9564E"/>
    <w:p w:rsidR="007102AB" w:rsidRDefault="007102AB" w:rsidP="00F9564E"/>
    <w:p w:rsidR="002C6ED0" w:rsidRDefault="002C6ED0" w:rsidP="00F9564E"/>
    <w:p w:rsidR="002C6ED0" w:rsidRDefault="002C6ED0" w:rsidP="00F9564E"/>
    <w:p w:rsidR="002C6ED0" w:rsidRDefault="002C6ED0" w:rsidP="00F9564E"/>
    <w:p w:rsidR="002C6ED0" w:rsidRPr="00FC101F" w:rsidRDefault="002C6ED0" w:rsidP="00F9564E"/>
    <w:p w:rsidR="00331C49" w:rsidRDefault="00331C49" w:rsidP="00F9564E"/>
    <w:p w:rsidR="00331C49" w:rsidRDefault="00331C49" w:rsidP="00F9564E"/>
    <w:p w:rsidR="00382BC3" w:rsidRPr="00994A90" w:rsidRDefault="00382BC3" w:rsidP="00F9564E"/>
    <w:p w:rsidR="00994A90" w:rsidRDefault="00994A90" w:rsidP="00F9564E"/>
    <w:p w:rsidR="00994A90" w:rsidRPr="00994A90" w:rsidRDefault="00994A90" w:rsidP="00F9564E"/>
    <w:p w:rsidR="00994A90" w:rsidRDefault="00994A90" w:rsidP="00F9564E"/>
    <w:p w:rsidR="00994A90" w:rsidRDefault="00994A90" w:rsidP="00F9564E"/>
    <w:p w:rsidR="00994A90" w:rsidRDefault="00994A90" w:rsidP="00F9564E"/>
    <w:p w:rsidR="00437F20" w:rsidRPr="00437F20" w:rsidRDefault="00437F20" w:rsidP="00F9564E"/>
    <w:p w:rsidR="00437F20" w:rsidRDefault="00437F20" w:rsidP="00F9564E"/>
    <w:p w:rsidR="00437F20" w:rsidRDefault="00437F20" w:rsidP="00F9564E"/>
    <w:p w:rsidR="00437F20" w:rsidRDefault="00437F20" w:rsidP="00F9564E"/>
    <w:p w:rsidR="00577B8D" w:rsidRPr="00F9564E" w:rsidRDefault="00577B8D" w:rsidP="00F9564E"/>
    <w:p w:rsidR="00F9564E" w:rsidRPr="00F9564E" w:rsidRDefault="00F9564E" w:rsidP="00F9564E"/>
    <w:p w:rsidR="00F9564E" w:rsidRDefault="00F9564E" w:rsidP="00F9564E"/>
    <w:p w:rsidR="00F9564E" w:rsidRDefault="00F9564E" w:rsidP="00F9564E"/>
    <w:p w:rsidR="00F9564E" w:rsidRDefault="00F9564E" w:rsidP="00F9564E"/>
    <w:p w:rsidR="00F9564E" w:rsidRDefault="00F9564E"/>
    <w:sectPr w:rsidR="00F95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A4513"/>
    <w:multiLevelType w:val="multilevel"/>
    <w:tmpl w:val="34F2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D2282"/>
    <w:multiLevelType w:val="multilevel"/>
    <w:tmpl w:val="1F1E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9F5DE2"/>
    <w:multiLevelType w:val="hybridMultilevel"/>
    <w:tmpl w:val="AEE4CC1C"/>
    <w:lvl w:ilvl="0" w:tplc="5F76C9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69A3E04"/>
    <w:multiLevelType w:val="multilevel"/>
    <w:tmpl w:val="A1B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8621B"/>
    <w:multiLevelType w:val="multilevel"/>
    <w:tmpl w:val="CA0A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4E"/>
    <w:rsid w:val="00125DFC"/>
    <w:rsid w:val="001D68E1"/>
    <w:rsid w:val="002C6ED0"/>
    <w:rsid w:val="00331C49"/>
    <w:rsid w:val="00382BC3"/>
    <w:rsid w:val="00437F20"/>
    <w:rsid w:val="00547304"/>
    <w:rsid w:val="00577B8D"/>
    <w:rsid w:val="007102AB"/>
    <w:rsid w:val="007D4354"/>
    <w:rsid w:val="00994A90"/>
    <w:rsid w:val="00A257D1"/>
    <w:rsid w:val="00D758E0"/>
    <w:rsid w:val="00F9564E"/>
    <w:rsid w:val="00FC10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9564E"/>
    <w:pPr>
      <w:ind w:left="720"/>
      <w:contextualSpacing/>
    </w:pPr>
  </w:style>
  <w:style w:type="character" w:styleId="Hyperkobling">
    <w:name w:val="Hyperlink"/>
    <w:basedOn w:val="Standardskriftforavsnitt"/>
    <w:uiPriority w:val="99"/>
    <w:unhideWhenUsed/>
    <w:rsid w:val="00994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9564E"/>
    <w:pPr>
      <w:ind w:left="720"/>
      <w:contextualSpacing/>
    </w:pPr>
  </w:style>
  <w:style w:type="character" w:styleId="Hyperkobling">
    <w:name w:val="Hyperlink"/>
    <w:basedOn w:val="Standardskriftforavsnitt"/>
    <w:uiPriority w:val="99"/>
    <w:unhideWhenUsed/>
    <w:rsid w:val="00994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8907">
      <w:bodyDiv w:val="1"/>
      <w:marLeft w:val="0"/>
      <w:marRight w:val="0"/>
      <w:marTop w:val="0"/>
      <w:marBottom w:val="0"/>
      <w:divBdr>
        <w:top w:val="none" w:sz="0" w:space="0" w:color="auto"/>
        <w:left w:val="none" w:sz="0" w:space="0" w:color="auto"/>
        <w:bottom w:val="none" w:sz="0" w:space="0" w:color="auto"/>
        <w:right w:val="none" w:sz="0" w:space="0" w:color="auto"/>
      </w:divBdr>
      <w:divsChild>
        <w:div w:id="1443260087">
          <w:marLeft w:val="0"/>
          <w:marRight w:val="0"/>
          <w:marTop w:val="0"/>
          <w:marBottom w:val="0"/>
          <w:divBdr>
            <w:top w:val="none" w:sz="0" w:space="0" w:color="auto"/>
            <w:left w:val="none" w:sz="0" w:space="0" w:color="auto"/>
            <w:bottom w:val="none" w:sz="0" w:space="0" w:color="auto"/>
            <w:right w:val="none" w:sz="0" w:space="0" w:color="auto"/>
          </w:divBdr>
          <w:divsChild>
            <w:div w:id="955527027">
              <w:marLeft w:val="0"/>
              <w:marRight w:val="0"/>
              <w:marTop w:val="0"/>
              <w:marBottom w:val="0"/>
              <w:divBdr>
                <w:top w:val="none" w:sz="0" w:space="0" w:color="auto"/>
                <w:left w:val="none" w:sz="0" w:space="0" w:color="auto"/>
                <w:bottom w:val="none" w:sz="0" w:space="0" w:color="auto"/>
                <w:right w:val="none" w:sz="0" w:space="0" w:color="auto"/>
              </w:divBdr>
              <w:divsChild>
                <w:div w:id="2076388617">
                  <w:marLeft w:val="0"/>
                  <w:marRight w:val="0"/>
                  <w:marTop w:val="0"/>
                  <w:marBottom w:val="0"/>
                  <w:divBdr>
                    <w:top w:val="none" w:sz="0" w:space="0" w:color="auto"/>
                    <w:left w:val="none" w:sz="0" w:space="0" w:color="auto"/>
                    <w:bottom w:val="none" w:sz="0" w:space="0" w:color="auto"/>
                    <w:right w:val="none" w:sz="0" w:space="0" w:color="auto"/>
                  </w:divBdr>
                  <w:divsChild>
                    <w:div w:id="680007928">
                      <w:marLeft w:val="0"/>
                      <w:marRight w:val="0"/>
                      <w:marTop w:val="0"/>
                      <w:marBottom w:val="330"/>
                      <w:divBdr>
                        <w:top w:val="none" w:sz="0" w:space="0" w:color="auto"/>
                        <w:left w:val="none" w:sz="0" w:space="0" w:color="auto"/>
                        <w:bottom w:val="none" w:sz="0" w:space="0" w:color="auto"/>
                        <w:right w:val="none" w:sz="0" w:space="0" w:color="auto"/>
                      </w:divBdr>
                      <w:divsChild>
                        <w:div w:id="2100635408">
                          <w:marLeft w:val="0"/>
                          <w:marRight w:val="0"/>
                          <w:marTop w:val="0"/>
                          <w:marBottom w:val="0"/>
                          <w:divBdr>
                            <w:top w:val="none" w:sz="0" w:space="0" w:color="auto"/>
                            <w:left w:val="none" w:sz="0" w:space="0" w:color="auto"/>
                            <w:bottom w:val="none" w:sz="0" w:space="0" w:color="auto"/>
                            <w:right w:val="none" w:sz="0" w:space="0" w:color="auto"/>
                          </w:divBdr>
                          <w:divsChild>
                            <w:div w:id="567611801">
                              <w:marLeft w:val="0"/>
                              <w:marRight w:val="0"/>
                              <w:marTop w:val="0"/>
                              <w:marBottom w:val="0"/>
                              <w:divBdr>
                                <w:top w:val="none" w:sz="0" w:space="0" w:color="auto"/>
                                <w:left w:val="none" w:sz="0" w:space="0" w:color="auto"/>
                                <w:bottom w:val="none" w:sz="0" w:space="0" w:color="auto"/>
                                <w:right w:val="none" w:sz="0" w:space="0" w:color="auto"/>
                              </w:divBdr>
                            </w:div>
                            <w:div w:id="677730770">
                              <w:marLeft w:val="0"/>
                              <w:marRight w:val="0"/>
                              <w:marTop w:val="0"/>
                              <w:marBottom w:val="0"/>
                              <w:divBdr>
                                <w:top w:val="none" w:sz="0" w:space="0" w:color="auto"/>
                                <w:left w:val="none" w:sz="0" w:space="0" w:color="auto"/>
                                <w:bottom w:val="none" w:sz="0" w:space="0" w:color="auto"/>
                                <w:right w:val="none" w:sz="0" w:space="0" w:color="auto"/>
                              </w:divBdr>
                            </w:div>
                            <w:div w:id="1900171987">
                              <w:marLeft w:val="0"/>
                              <w:marRight w:val="0"/>
                              <w:marTop w:val="0"/>
                              <w:marBottom w:val="0"/>
                              <w:divBdr>
                                <w:top w:val="none" w:sz="0" w:space="0" w:color="auto"/>
                                <w:left w:val="none" w:sz="0" w:space="0" w:color="auto"/>
                                <w:bottom w:val="none" w:sz="0" w:space="0" w:color="auto"/>
                                <w:right w:val="none" w:sz="0" w:space="0" w:color="auto"/>
                              </w:divBdr>
                            </w:div>
                            <w:div w:id="2116443303">
                              <w:marLeft w:val="0"/>
                              <w:marRight w:val="0"/>
                              <w:marTop w:val="0"/>
                              <w:marBottom w:val="0"/>
                              <w:divBdr>
                                <w:top w:val="none" w:sz="0" w:space="0" w:color="auto"/>
                                <w:left w:val="none" w:sz="0" w:space="0" w:color="auto"/>
                                <w:bottom w:val="none" w:sz="0" w:space="0" w:color="auto"/>
                                <w:right w:val="none" w:sz="0" w:space="0" w:color="auto"/>
                              </w:divBdr>
                            </w:div>
                            <w:div w:id="291862463">
                              <w:marLeft w:val="0"/>
                              <w:marRight w:val="0"/>
                              <w:marTop w:val="0"/>
                              <w:marBottom w:val="0"/>
                              <w:divBdr>
                                <w:top w:val="none" w:sz="0" w:space="0" w:color="auto"/>
                                <w:left w:val="none" w:sz="0" w:space="0" w:color="auto"/>
                                <w:bottom w:val="none" w:sz="0" w:space="0" w:color="auto"/>
                                <w:right w:val="none" w:sz="0" w:space="0" w:color="auto"/>
                              </w:divBdr>
                              <w:divsChild>
                                <w:div w:id="331839809">
                                  <w:marLeft w:val="0"/>
                                  <w:marRight w:val="0"/>
                                  <w:marTop w:val="0"/>
                                  <w:marBottom w:val="0"/>
                                  <w:divBdr>
                                    <w:top w:val="none" w:sz="0" w:space="0" w:color="auto"/>
                                    <w:left w:val="none" w:sz="0" w:space="0" w:color="auto"/>
                                    <w:bottom w:val="none" w:sz="0" w:space="0" w:color="auto"/>
                                    <w:right w:val="none" w:sz="0" w:space="0" w:color="auto"/>
                                  </w:divBdr>
                                </w:div>
                                <w:div w:id="1903640164">
                                  <w:marLeft w:val="0"/>
                                  <w:marRight w:val="0"/>
                                  <w:marTop w:val="0"/>
                                  <w:marBottom w:val="0"/>
                                  <w:divBdr>
                                    <w:top w:val="none" w:sz="0" w:space="0" w:color="auto"/>
                                    <w:left w:val="none" w:sz="0" w:space="0" w:color="auto"/>
                                    <w:bottom w:val="none" w:sz="0" w:space="0" w:color="auto"/>
                                    <w:right w:val="none" w:sz="0" w:space="0" w:color="auto"/>
                                  </w:divBdr>
                                </w:div>
                                <w:div w:id="291326860">
                                  <w:marLeft w:val="0"/>
                                  <w:marRight w:val="0"/>
                                  <w:marTop w:val="0"/>
                                  <w:marBottom w:val="0"/>
                                  <w:divBdr>
                                    <w:top w:val="none" w:sz="0" w:space="0" w:color="auto"/>
                                    <w:left w:val="none" w:sz="0" w:space="0" w:color="auto"/>
                                    <w:bottom w:val="none" w:sz="0" w:space="0" w:color="auto"/>
                                    <w:right w:val="none" w:sz="0" w:space="0" w:color="auto"/>
                                  </w:divBdr>
                                </w:div>
                                <w:div w:id="1191338593">
                                  <w:marLeft w:val="0"/>
                                  <w:marRight w:val="0"/>
                                  <w:marTop w:val="0"/>
                                  <w:marBottom w:val="0"/>
                                  <w:divBdr>
                                    <w:top w:val="none" w:sz="0" w:space="0" w:color="auto"/>
                                    <w:left w:val="none" w:sz="0" w:space="0" w:color="auto"/>
                                    <w:bottom w:val="none" w:sz="0" w:space="0" w:color="auto"/>
                                    <w:right w:val="none" w:sz="0" w:space="0" w:color="auto"/>
                                  </w:divBdr>
                                </w:div>
                              </w:divsChild>
                            </w:div>
                            <w:div w:id="143470781">
                              <w:marLeft w:val="0"/>
                              <w:marRight w:val="0"/>
                              <w:marTop w:val="0"/>
                              <w:marBottom w:val="0"/>
                              <w:divBdr>
                                <w:top w:val="none" w:sz="0" w:space="0" w:color="auto"/>
                                <w:left w:val="none" w:sz="0" w:space="0" w:color="auto"/>
                                <w:bottom w:val="none" w:sz="0" w:space="0" w:color="auto"/>
                                <w:right w:val="none" w:sz="0" w:space="0" w:color="auto"/>
                              </w:divBdr>
                              <w:divsChild>
                                <w:div w:id="30960947">
                                  <w:marLeft w:val="0"/>
                                  <w:marRight w:val="0"/>
                                  <w:marTop w:val="0"/>
                                  <w:marBottom w:val="0"/>
                                  <w:divBdr>
                                    <w:top w:val="none" w:sz="0" w:space="0" w:color="auto"/>
                                    <w:left w:val="none" w:sz="0" w:space="0" w:color="auto"/>
                                    <w:bottom w:val="none" w:sz="0" w:space="0" w:color="auto"/>
                                    <w:right w:val="none" w:sz="0" w:space="0" w:color="auto"/>
                                  </w:divBdr>
                                </w:div>
                                <w:div w:id="1699500707">
                                  <w:marLeft w:val="0"/>
                                  <w:marRight w:val="0"/>
                                  <w:marTop w:val="0"/>
                                  <w:marBottom w:val="0"/>
                                  <w:divBdr>
                                    <w:top w:val="none" w:sz="0" w:space="0" w:color="auto"/>
                                    <w:left w:val="none" w:sz="0" w:space="0" w:color="auto"/>
                                    <w:bottom w:val="none" w:sz="0" w:space="0" w:color="auto"/>
                                    <w:right w:val="none" w:sz="0" w:space="0" w:color="auto"/>
                                  </w:divBdr>
                                </w:div>
                                <w:div w:id="1324552947">
                                  <w:marLeft w:val="0"/>
                                  <w:marRight w:val="0"/>
                                  <w:marTop w:val="0"/>
                                  <w:marBottom w:val="0"/>
                                  <w:divBdr>
                                    <w:top w:val="none" w:sz="0" w:space="0" w:color="auto"/>
                                    <w:left w:val="none" w:sz="0" w:space="0" w:color="auto"/>
                                    <w:bottom w:val="none" w:sz="0" w:space="0" w:color="auto"/>
                                    <w:right w:val="none" w:sz="0" w:space="0" w:color="auto"/>
                                  </w:divBdr>
                                </w:div>
                              </w:divsChild>
                            </w:div>
                            <w:div w:id="827206752">
                              <w:marLeft w:val="0"/>
                              <w:marRight w:val="0"/>
                              <w:marTop w:val="0"/>
                              <w:marBottom w:val="0"/>
                              <w:divBdr>
                                <w:top w:val="none" w:sz="0" w:space="0" w:color="auto"/>
                                <w:left w:val="none" w:sz="0" w:space="0" w:color="auto"/>
                                <w:bottom w:val="none" w:sz="0" w:space="0" w:color="auto"/>
                                <w:right w:val="none" w:sz="0" w:space="0" w:color="auto"/>
                              </w:divBdr>
                              <w:divsChild>
                                <w:div w:id="1280144787">
                                  <w:marLeft w:val="0"/>
                                  <w:marRight w:val="0"/>
                                  <w:marTop w:val="0"/>
                                  <w:marBottom w:val="0"/>
                                  <w:divBdr>
                                    <w:top w:val="none" w:sz="0" w:space="0" w:color="auto"/>
                                    <w:left w:val="none" w:sz="0" w:space="0" w:color="auto"/>
                                    <w:bottom w:val="none" w:sz="0" w:space="0" w:color="auto"/>
                                    <w:right w:val="none" w:sz="0" w:space="0" w:color="auto"/>
                                  </w:divBdr>
                                </w:div>
                                <w:div w:id="1083645177">
                                  <w:marLeft w:val="0"/>
                                  <w:marRight w:val="0"/>
                                  <w:marTop w:val="0"/>
                                  <w:marBottom w:val="0"/>
                                  <w:divBdr>
                                    <w:top w:val="none" w:sz="0" w:space="0" w:color="auto"/>
                                    <w:left w:val="none" w:sz="0" w:space="0" w:color="auto"/>
                                    <w:bottom w:val="none" w:sz="0" w:space="0" w:color="auto"/>
                                    <w:right w:val="none" w:sz="0" w:space="0" w:color="auto"/>
                                  </w:divBdr>
                                </w:div>
                                <w:div w:id="25326921">
                                  <w:marLeft w:val="0"/>
                                  <w:marRight w:val="0"/>
                                  <w:marTop w:val="0"/>
                                  <w:marBottom w:val="0"/>
                                  <w:divBdr>
                                    <w:top w:val="none" w:sz="0" w:space="0" w:color="auto"/>
                                    <w:left w:val="none" w:sz="0" w:space="0" w:color="auto"/>
                                    <w:bottom w:val="none" w:sz="0" w:space="0" w:color="auto"/>
                                    <w:right w:val="none" w:sz="0" w:space="0" w:color="auto"/>
                                  </w:divBdr>
                                </w:div>
                                <w:div w:id="180777933">
                                  <w:marLeft w:val="0"/>
                                  <w:marRight w:val="0"/>
                                  <w:marTop w:val="0"/>
                                  <w:marBottom w:val="0"/>
                                  <w:divBdr>
                                    <w:top w:val="none" w:sz="0" w:space="0" w:color="auto"/>
                                    <w:left w:val="none" w:sz="0" w:space="0" w:color="auto"/>
                                    <w:bottom w:val="none" w:sz="0" w:space="0" w:color="auto"/>
                                    <w:right w:val="none" w:sz="0" w:space="0" w:color="auto"/>
                                  </w:divBdr>
                                </w:div>
                                <w:div w:id="1914732085">
                                  <w:marLeft w:val="0"/>
                                  <w:marRight w:val="0"/>
                                  <w:marTop w:val="0"/>
                                  <w:marBottom w:val="0"/>
                                  <w:divBdr>
                                    <w:top w:val="none" w:sz="0" w:space="0" w:color="auto"/>
                                    <w:left w:val="none" w:sz="0" w:space="0" w:color="auto"/>
                                    <w:bottom w:val="none" w:sz="0" w:space="0" w:color="auto"/>
                                    <w:right w:val="none" w:sz="0" w:space="0" w:color="auto"/>
                                  </w:divBdr>
                                  <w:divsChild>
                                    <w:div w:id="193005400">
                                      <w:marLeft w:val="0"/>
                                      <w:marRight w:val="0"/>
                                      <w:marTop w:val="0"/>
                                      <w:marBottom w:val="0"/>
                                      <w:divBdr>
                                        <w:top w:val="none" w:sz="0" w:space="0" w:color="auto"/>
                                        <w:left w:val="none" w:sz="0" w:space="0" w:color="auto"/>
                                        <w:bottom w:val="none" w:sz="0" w:space="0" w:color="auto"/>
                                        <w:right w:val="none" w:sz="0" w:space="0" w:color="auto"/>
                                      </w:divBdr>
                                    </w:div>
                                    <w:div w:id="1610120320">
                                      <w:marLeft w:val="0"/>
                                      <w:marRight w:val="0"/>
                                      <w:marTop w:val="0"/>
                                      <w:marBottom w:val="0"/>
                                      <w:divBdr>
                                        <w:top w:val="none" w:sz="0" w:space="0" w:color="auto"/>
                                        <w:left w:val="none" w:sz="0" w:space="0" w:color="auto"/>
                                        <w:bottom w:val="none" w:sz="0" w:space="0" w:color="auto"/>
                                        <w:right w:val="none" w:sz="0" w:space="0" w:color="auto"/>
                                      </w:divBdr>
                                      <w:divsChild>
                                        <w:div w:id="1388140976">
                                          <w:marLeft w:val="0"/>
                                          <w:marRight w:val="0"/>
                                          <w:marTop w:val="0"/>
                                          <w:marBottom w:val="0"/>
                                          <w:divBdr>
                                            <w:top w:val="none" w:sz="0" w:space="0" w:color="auto"/>
                                            <w:left w:val="none" w:sz="0" w:space="0" w:color="auto"/>
                                            <w:bottom w:val="none" w:sz="0" w:space="0" w:color="auto"/>
                                            <w:right w:val="none" w:sz="0" w:space="0" w:color="auto"/>
                                          </w:divBdr>
                                        </w:div>
                                        <w:div w:id="1371105943">
                                          <w:marLeft w:val="0"/>
                                          <w:marRight w:val="0"/>
                                          <w:marTop w:val="0"/>
                                          <w:marBottom w:val="0"/>
                                          <w:divBdr>
                                            <w:top w:val="none" w:sz="0" w:space="0" w:color="auto"/>
                                            <w:left w:val="none" w:sz="0" w:space="0" w:color="auto"/>
                                            <w:bottom w:val="none" w:sz="0" w:space="0" w:color="auto"/>
                                            <w:right w:val="none" w:sz="0" w:space="0" w:color="auto"/>
                                          </w:divBdr>
                                        </w:div>
                                        <w:div w:id="12228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roy.kommune.no/getfile.php/1834916.1220.wfsbrcrcpx/K1+Gangbru+alt.+1.pdf" TargetMode="External"/><Relationship Id="rId13" Type="http://schemas.openxmlformats.org/officeDocument/2006/relationships/hyperlink" Target="http://www.inderoy.kommune.no/getfile.php/1834938.1220.dqepvyeswv/O002+Skisse+MPG+del+2.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eroy.kommune.no/getfile.php/1834915.1220.tevayxdtyb/D551_A3.pdf" TargetMode="External"/><Relationship Id="rId12" Type="http://schemas.openxmlformats.org/officeDocument/2006/relationships/hyperlink" Target="http://www.inderoy.kommune.no/getfile.php/1834937.1220.pqbcdtfqsy/O001+Skisse+MPG+del+1.pdf" TargetMode="External"/><Relationship Id="rId17" Type="http://schemas.openxmlformats.org/officeDocument/2006/relationships/hyperlink" Target="http://www.inderoy.kommune.no/getfile.php/1834949.1220.ddauuptuvd/K3+Undergang+profil+460.pdf" TargetMode="External"/><Relationship Id="rId2" Type="http://schemas.openxmlformats.org/officeDocument/2006/relationships/styles" Target="styles.xml"/><Relationship Id="rId16" Type="http://schemas.openxmlformats.org/officeDocument/2006/relationships/hyperlink" Target="http://www.inderoy.kommune.no/getfile.php/1834946.1220.qvtvtfyatt/O003+Skisse+u.g.+profil+460.pdf" TargetMode="External"/><Relationship Id="rId1" Type="http://schemas.openxmlformats.org/officeDocument/2006/relationships/numbering" Target="numbering.xml"/><Relationship Id="rId6" Type="http://schemas.openxmlformats.org/officeDocument/2006/relationships/hyperlink" Target="mailto:red@inderoy.kommune.no" TargetMode="External"/><Relationship Id="rId11" Type="http://schemas.openxmlformats.org/officeDocument/2006/relationships/hyperlink" Target="http://www.inderoy.kommune.no/getfile.php/1834935.1220.qcurradpxf/K2+Kulvert+alt.+1b.pdf" TargetMode="External"/><Relationship Id="rId5" Type="http://schemas.openxmlformats.org/officeDocument/2006/relationships/webSettings" Target="webSettings.xml"/><Relationship Id="rId15" Type="http://schemas.openxmlformats.org/officeDocument/2006/relationships/hyperlink" Target="http://www.inderoy.kommune.no/getfile.php/1834948.1220.rdpwesprww/D801_A3.pdf" TargetMode="External"/><Relationship Id="rId10" Type="http://schemas.openxmlformats.org/officeDocument/2006/relationships/hyperlink" Target="http://www.inderoy.kommune.no/getfile.php/1834934.1220.bcstfeurvb/C441_A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deroy.kommune.no/getfile.php/1834914.1220.atcftdxudy/C551_A3.pdf" TargetMode="External"/><Relationship Id="rId14" Type="http://schemas.openxmlformats.org/officeDocument/2006/relationships/hyperlink" Target="http://www.inderoy.kommune.no/getfile.php/1834947.1220.eveqaxbcdy/C801_A3.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FCD445AA</Template>
  <TotalTime>0</TotalTime>
  <Pages>5</Pages>
  <Words>1642</Words>
  <Characters>8706</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Arve Hollekim</dc:creator>
  <cp:lastModifiedBy>Jon Arve Hollekim</cp:lastModifiedBy>
  <cp:revision>2</cp:revision>
  <dcterms:created xsi:type="dcterms:W3CDTF">2012-01-26T14:55:00Z</dcterms:created>
  <dcterms:modified xsi:type="dcterms:W3CDTF">2012-01-26T14:55:00Z</dcterms:modified>
</cp:coreProperties>
</file>